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A80" w:rsidRPr="00A3229D" w:rsidRDefault="00E07DB1" w:rsidP="00906FD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133725" cy="1724025"/>
            <wp:effectExtent l="0" t="0" r="9525" b="9525"/>
            <wp:docPr id="35" name="Picture 35" descr="Logo PackPE_ISA_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PackPE_ISA_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2C67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-585470</wp:posOffset>
                </wp:positionV>
                <wp:extent cx="1418590" cy="393065"/>
                <wp:effectExtent l="4445" t="0" r="0" b="1905"/>
                <wp:wrapNone/>
                <wp:docPr id="3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8590" cy="39306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3C083A" w:rsidRDefault="000F0ADF" w:rsidP="00D24CE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3C083A"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  <w:t>ISA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  <w:t xml:space="preserve"> version</w:t>
                            </w:r>
                          </w:p>
                          <w:p w:rsidR="000F0ADF" w:rsidRDefault="000F0ADF" w:rsidP="00D24C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379.85pt;margin-top:-46.1pt;width:111.7pt;height:3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" fillcolor="#f79646" stroked="f">
                <v:textbox>
                  <w:txbxContent>
                    <w:p w:rsidR="000F0ADF" w:rsidRPr="003C083A" w:rsidRDefault="000F0ADF" w:rsidP="00D24CEC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</w:pPr>
                      <w:r w:rsidRPr="003C083A"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  <w:t>ISA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  <w:t xml:space="preserve"> version</w:t>
                      </w:r>
                    </w:p>
                    <w:p w:rsidR="000F0ADF" w:rsidRDefault="000F0ADF" w:rsidP="00D24CEC"/>
                  </w:txbxContent>
                </v:textbox>
              </v:rect>
            </w:pict>
          </mc:Fallback>
        </mc:AlternateContent>
      </w:r>
    </w:p>
    <w:p w:rsidR="009E47D0" w:rsidRDefault="009E47D0">
      <w:pPr>
        <w:rPr>
          <w:sz w:val="24"/>
          <w:szCs w:val="24"/>
          <w:lang w:val="en-US"/>
        </w:rPr>
      </w:pPr>
    </w:p>
    <w:p w:rsidR="009E47D0" w:rsidRDefault="009E47D0">
      <w:pPr>
        <w:rPr>
          <w:sz w:val="24"/>
          <w:szCs w:val="24"/>
          <w:lang w:val="en-US"/>
        </w:rPr>
      </w:pPr>
    </w:p>
    <w:p w:rsidR="00906FD4" w:rsidRPr="00A3229D" w:rsidRDefault="00C22C67">
      <w:pPr>
        <w:rPr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90805</wp:posOffset>
                </wp:positionV>
                <wp:extent cx="6410325" cy="2588895"/>
                <wp:effectExtent l="0" t="0" r="4445" b="0"/>
                <wp:wrapNone/>
                <wp:docPr id="3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258889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2AAB" w:rsidRDefault="00502AAB" w:rsidP="007651E6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  <w:sz w:val="96"/>
                                <w:szCs w:val="96"/>
                                <w:lang w:val="en-US"/>
                              </w:rPr>
                              <w:t xml:space="preserve">Revizijski paket </w:t>
                            </w:r>
                            <w:r w:rsidR="000F0ADF" w:rsidRPr="00BE1F0F">
                              <w:rPr>
                                <w:rFonts w:ascii="Arial" w:hAnsi="Arial" w:cs="Arial"/>
                                <w:b/>
                                <w:color w:val="FFFFFF"/>
                                <w:sz w:val="96"/>
                                <w:szCs w:val="96"/>
                                <w:lang w:val="en-US"/>
                              </w:rPr>
                              <w:t xml:space="preserve"> </w:t>
                            </w:r>
                          </w:p>
                          <w:p w:rsidR="000F0ADF" w:rsidRPr="00BE1F0F" w:rsidRDefault="00502AAB" w:rsidP="007651E6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72"/>
                                <w:szCs w:val="72"/>
                                <w:lang w:val="en-US"/>
                              </w:rPr>
                              <w:t>za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72"/>
                                <w:szCs w:val="72"/>
                                <w:lang w:val="en-US"/>
                              </w:rPr>
                              <w:t xml:space="preserve"> mala</w:t>
                            </w:r>
                            <w:r w:rsidR="001B158F">
                              <w:rPr>
                                <w:rFonts w:ascii="Arial" w:hAnsi="Arial" w:cs="Arial"/>
                                <w:b/>
                                <w:color w:val="FFFFFF"/>
                                <w:sz w:val="72"/>
                                <w:szCs w:val="7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72"/>
                                <w:szCs w:val="72"/>
                                <w:lang w:val="en-US"/>
                              </w:rPr>
                              <w:t>preduzeća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margin-left:-4.1pt;margin-top:7.15pt;width:504.75pt;height:20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" fillcolor="#1f497d" stroked="f">
                <v:textbox>
                  <w:txbxContent>
                    <w:p w:rsidR="00502AAB" w:rsidRDefault="00502AAB" w:rsidP="007651E6">
                      <w:pPr>
                        <w:rPr>
                          <w:rFonts w:ascii="Arial" w:hAnsi="Arial" w:cs="Arial"/>
                          <w:b/>
                          <w:color w:val="FFFFFF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FFFF"/>
                          <w:sz w:val="96"/>
                          <w:szCs w:val="96"/>
                          <w:lang w:val="en-US"/>
                        </w:rPr>
                        <w:t xml:space="preserve">Revizijski paket </w:t>
                      </w:r>
                      <w:r w:rsidR="000F0ADF" w:rsidRPr="00BE1F0F">
                        <w:rPr>
                          <w:rFonts w:ascii="Arial" w:hAnsi="Arial" w:cs="Arial"/>
                          <w:b/>
                          <w:color w:val="FFFFFF"/>
                          <w:sz w:val="96"/>
                          <w:szCs w:val="96"/>
                          <w:lang w:val="en-US"/>
                        </w:rPr>
                        <w:t xml:space="preserve"> </w:t>
                      </w:r>
                    </w:p>
                    <w:p w:rsidR="000F0ADF" w:rsidRPr="00BE1F0F" w:rsidRDefault="00502AAB" w:rsidP="007651E6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FFFFFF"/>
                          <w:sz w:val="72"/>
                          <w:szCs w:val="72"/>
                          <w:lang w:val="en-US"/>
                        </w:rPr>
                        <w:t>za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color w:val="FFFFFF"/>
                          <w:sz w:val="72"/>
                          <w:szCs w:val="72"/>
                          <w:lang w:val="en-US"/>
                        </w:rPr>
                        <w:t xml:space="preserve"> mala</w:t>
                      </w:r>
                      <w:r w:rsidR="001B158F">
                        <w:rPr>
                          <w:rFonts w:ascii="Arial" w:hAnsi="Arial" w:cs="Arial"/>
                          <w:b/>
                          <w:color w:val="FFFFFF"/>
                          <w:sz w:val="72"/>
                          <w:szCs w:val="7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72"/>
                          <w:szCs w:val="72"/>
                          <w:lang w:val="en-US"/>
                        </w:rPr>
                        <w:t>preduzeća</w:t>
                      </w:r>
                    </w:p>
                  </w:txbxContent>
                </v:textbox>
              </v:rect>
            </w:pict>
          </mc:Fallback>
        </mc:AlternateContent>
      </w:r>
    </w:p>
    <w:p w:rsidR="00906FD4" w:rsidRPr="00A3229D" w:rsidRDefault="00906FD4">
      <w:pPr>
        <w:rPr>
          <w:sz w:val="24"/>
          <w:szCs w:val="24"/>
          <w:lang w:val="en-US"/>
        </w:rPr>
      </w:pPr>
    </w:p>
    <w:p w:rsidR="00906FD4" w:rsidRPr="00A3229D" w:rsidRDefault="00906FD4">
      <w:pPr>
        <w:rPr>
          <w:lang w:val="en-US"/>
        </w:rPr>
      </w:pPr>
    </w:p>
    <w:p w:rsidR="00906FD4" w:rsidRPr="00A3229D" w:rsidRDefault="00C22C67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1817370</wp:posOffset>
                </wp:positionV>
                <wp:extent cx="6323330" cy="1104900"/>
                <wp:effectExtent l="0" t="0" r="4445" b="1905"/>
                <wp:wrapNone/>
                <wp:docPr id="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333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906FD4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F497D"/>
                                <w:sz w:val="96"/>
                                <w:szCs w:val="96"/>
                              </w:rPr>
                              <w:t>Operati</w:t>
                            </w:r>
                            <w:r w:rsidR="00502AAB">
                              <w:rPr>
                                <w:rFonts w:ascii="Arial" w:hAnsi="Arial" w:cs="Arial"/>
                                <w:color w:val="1F497D"/>
                                <w:sz w:val="96"/>
                                <w:szCs w:val="96"/>
                              </w:rPr>
                              <w:t xml:space="preserve">vna uputstva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8" type="#_x0000_t202" style="position:absolute;margin-left:-11.5pt;margin-top:143.1pt;width:497.9pt;height:8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" stroked="f">
                <v:textbox>
                  <w:txbxContent>
                    <w:p w:rsidR="000F0ADF" w:rsidRPr="00906FD4" w:rsidRDefault="000F0ADF">
                      <w:pPr>
                        <w:rPr>
                          <w:rFonts w:ascii="Arial" w:hAnsi="Arial" w:cs="Arial"/>
                          <w:color w:val="1F497D"/>
                          <w:sz w:val="96"/>
                          <w:szCs w:val="96"/>
                        </w:rPr>
                      </w:pPr>
                      <w:r>
                        <w:rPr>
                          <w:rFonts w:ascii="Arial" w:hAnsi="Arial" w:cs="Arial"/>
                          <w:color w:val="1F497D"/>
                          <w:sz w:val="96"/>
                          <w:szCs w:val="96"/>
                        </w:rPr>
                        <w:t>Operati</w:t>
                      </w:r>
                      <w:r w:rsidR="00502AAB">
                        <w:rPr>
                          <w:rFonts w:ascii="Arial" w:hAnsi="Arial" w:cs="Arial"/>
                          <w:color w:val="1F497D"/>
                          <w:sz w:val="96"/>
                          <w:szCs w:val="96"/>
                        </w:rPr>
                        <w:t xml:space="preserve">vna uputstva </w:t>
                      </w:r>
                    </w:p>
                  </w:txbxContent>
                </v:textbox>
              </v:shape>
            </w:pict>
          </mc:Fallback>
        </mc:AlternateContent>
      </w: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C22C67" w:rsidP="00906FD4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43815</wp:posOffset>
                </wp:positionV>
                <wp:extent cx="2313940" cy="771525"/>
                <wp:effectExtent l="0" t="0" r="0" b="3810"/>
                <wp:wrapNone/>
                <wp:docPr id="3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  <w:t>Mar</w:t>
                            </w:r>
                            <w:r w:rsidR="00502AAB"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  <w:t>t</w:t>
                            </w:r>
                            <w:r w:rsidR="00E07DB1"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  <w:t xml:space="preserve"> 2018</w:t>
                            </w: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  <w:p w:rsidR="000F0ADF" w:rsidRPr="00906FD4" w:rsidRDefault="000F0ADF">
                            <w:pPr>
                              <w:rPr>
                                <w:rFonts w:ascii="Arial" w:hAnsi="Arial" w:cs="Arial"/>
                                <w:color w:val="1F497D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-4.1pt;margin-top:3.45pt;width:182.2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" stroked="f">
                <v:textbox>
                  <w:txbxContent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  <w:t>Mar</w:t>
                      </w:r>
                      <w:r w:rsidR="00502AAB"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  <w:t>t</w:t>
                      </w:r>
                      <w:r w:rsidR="00E07DB1"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  <w:t xml:space="preserve"> 2018</w:t>
                      </w: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  <w:p w:rsidR="000F0ADF" w:rsidRPr="00906FD4" w:rsidRDefault="000F0ADF">
                      <w:pPr>
                        <w:rPr>
                          <w:rFonts w:ascii="Arial" w:hAnsi="Arial" w:cs="Arial"/>
                          <w:color w:val="1F497D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906FD4" w:rsidP="00906FD4">
      <w:pPr>
        <w:rPr>
          <w:lang w:val="en-US"/>
        </w:rPr>
      </w:pPr>
    </w:p>
    <w:p w:rsidR="00906FD4" w:rsidRPr="00A3229D" w:rsidRDefault="00DF1636" w:rsidP="00DF1636">
      <w:pPr>
        <w:pStyle w:val="Heading1"/>
        <w:jc w:val="center"/>
        <w:rPr>
          <w:rFonts w:ascii="Calibri" w:hAnsi="Calibri"/>
          <w:color w:val="auto"/>
          <w:lang w:val="en-US"/>
        </w:rPr>
      </w:pPr>
      <w:r w:rsidRPr="00A3229D">
        <w:rPr>
          <w:lang w:val="en-US"/>
        </w:rPr>
        <w:br w:type="page"/>
      </w:r>
      <w:bookmarkStart w:id="0" w:name="_Toc25327632"/>
      <w:r w:rsidR="00FB739F">
        <w:rPr>
          <w:lang w:val="en-US"/>
        </w:rPr>
        <w:lastRenderedPageBreak/>
        <w:t>Sadržaj</w:t>
      </w:r>
      <w:bookmarkEnd w:id="0"/>
    </w:p>
    <w:p w:rsidR="006D453A" w:rsidRDefault="00747871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r w:rsidRPr="00A3229D">
        <w:rPr>
          <w:rFonts w:cs="Arial"/>
          <w:b w:val="0"/>
          <w:sz w:val="24"/>
          <w:szCs w:val="24"/>
          <w:lang w:val="en-US"/>
        </w:rPr>
        <w:fldChar w:fldCharType="begin"/>
      </w:r>
      <w:r w:rsidRPr="00A3229D">
        <w:rPr>
          <w:rFonts w:cs="Arial"/>
          <w:b w:val="0"/>
          <w:sz w:val="24"/>
          <w:szCs w:val="24"/>
          <w:lang w:val="en-US"/>
        </w:rPr>
        <w:instrText xml:space="preserve"> TOC \o "1-4" \h \z \u </w:instrText>
      </w:r>
      <w:r w:rsidRPr="00A3229D">
        <w:rPr>
          <w:rFonts w:cs="Arial"/>
          <w:b w:val="0"/>
          <w:sz w:val="24"/>
          <w:szCs w:val="24"/>
          <w:lang w:val="en-US"/>
        </w:rPr>
        <w:fldChar w:fldCharType="separate"/>
      </w:r>
      <w:hyperlink w:anchor="_Toc25327632" w:history="1">
        <w:r w:rsidR="006D453A" w:rsidRPr="00C27561">
          <w:rPr>
            <w:rStyle w:val="Hyperlink"/>
            <w:noProof/>
            <w:lang w:val="en-US"/>
          </w:rPr>
          <w:t>Sadržaj</w:t>
        </w:r>
        <w:r w:rsidR="006D453A">
          <w:rPr>
            <w:noProof/>
            <w:webHidden/>
          </w:rPr>
          <w:tab/>
        </w:r>
        <w:r w:rsidR="006D453A">
          <w:rPr>
            <w:noProof/>
            <w:webHidden/>
          </w:rPr>
          <w:fldChar w:fldCharType="begin"/>
        </w:r>
        <w:r w:rsidR="006D453A">
          <w:rPr>
            <w:noProof/>
            <w:webHidden/>
          </w:rPr>
          <w:instrText xml:space="preserve"> PAGEREF _Toc25327632 \h </w:instrText>
        </w:r>
        <w:r w:rsidR="006D453A">
          <w:rPr>
            <w:noProof/>
            <w:webHidden/>
          </w:rPr>
        </w:r>
        <w:r w:rsidR="006D453A">
          <w:rPr>
            <w:noProof/>
            <w:webHidden/>
          </w:rPr>
          <w:fldChar w:fldCharType="separate"/>
        </w:r>
        <w:r w:rsidR="006D453A">
          <w:rPr>
            <w:noProof/>
            <w:webHidden/>
          </w:rPr>
          <w:t>2</w:t>
        </w:r>
        <w:r w:rsidR="006D453A"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33" w:history="1">
        <w:r w:rsidRPr="00C27561">
          <w:rPr>
            <w:rStyle w:val="Hyperlink"/>
            <w:noProof/>
            <w:lang w:val="en-US"/>
          </w:rPr>
          <w:t>Uvod u Paket za 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34" w:history="1">
        <w:r w:rsidRPr="00C27561">
          <w:rPr>
            <w:rStyle w:val="Hyperlink"/>
            <w:noProof/>
            <w:lang w:val="de-AT"/>
          </w:rPr>
          <w:t>Doprinosi nove verzije Paketa PE - ISA /V2.0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35" w:history="1">
        <w:r w:rsidRPr="00C27561">
          <w:rPr>
            <w:rStyle w:val="Hyperlink"/>
            <w:noProof/>
          </w:rPr>
          <w:t>Faza 2 – Identifikovanje i procjena rizika materijalno pogrešnih iskaza i planiranje revizije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36" w:history="1">
        <w:r w:rsidRPr="00C27561">
          <w:rPr>
            <w:rStyle w:val="Hyperlink"/>
            <w:noProof/>
          </w:rPr>
          <w:t>Faza 2 - Identifikovanje i procjena rizika materijalno značajnih pogrešnih tvrdnji i planiranje (nastavak)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37" w:history="1">
        <w:r w:rsidRPr="00C27561">
          <w:rPr>
            <w:rStyle w:val="Hyperlink"/>
            <w:noProof/>
            <w:lang w:val="en-US"/>
          </w:rPr>
          <w:t>Faza 3 – Odgovor na rizike i pribavljanje revizijskog dokaza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38" w:history="1">
        <w:r w:rsidRPr="00C27561">
          <w:rPr>
            <w:rStyle w:val="Hyperlink"/>
            <w:noProof/>
            <w:lang w:val="en-US"/>
          </w:rPr>
          <w:t>Faza 4 – Rezime angažmana i izvještavanje o mišljenju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39" w:history="1">
        <w:r w:rsidRPr="00C27561">
          <w:rPr>
            <w:rStyle w:val="Hyperlink"/>
            <w:noProof/>
            <w:lang w:val="en-US"/>
          </w:rPr>
          <w:t>Praktična razmatranja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25327640" w:history="1">
        <w:r w:rsidRPr="00C27561">
          <w:rPr>
            <w:rStyle w:val="Hyperlink"/>
            <w:rFonts w:cs="Arial"/>
            <w:noProof/>
            <w:lang w:val="en-US"/>
          </w:rPr>
          <w:t>Kako koristiti alatke?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25327641" w:history="1">
        <w:r w:rsidRPr="00C27561">
          <w:rPr>
            <w:rStyle w:val="Hyperlink"/>
            <w:rFonts w:cs="Arial"/>
            <w:noProof/>
            <w:lang w:val="en-US"/>
          </w:rPr>
          <w:t>Procedure za aktiviranje makroa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25327642" w:history="1">
        <w:r w:rsidRPr="00C27561">
          <w:rPr>
            <w:rStyle w:val="Hyperlink"/>
            <w:noProof/>
            <w:lang w:val="de-AT"/>
          </w:rPr>
          <w:t>Referenciranje alata i nadgledanje njihovih ažuriranja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D453A" w:rsidRDefault="006D453A">
      <w:pPr>
        <w:pStyle w:val="TOC1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lang w:val="en-US"/>
        </w:rPr>
      </w:pPr>
      <w:hyperlink w:anchor="_Toc25327643" w:history="1">
        <w:r w:rsidRPr="00C27561">
          <w:rPr>
            <w:rStyle w:val="Hyperlink"/>
            <w:noProof/>
            <w:lang w:val="de-AT"/>
          </w:rPr>
          <w:t>Ugovor o korišćenju PE paketa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_Toc25327643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F1636" w:rsidRPr="00A3229D" w:rsidRDefault="00747871" w:rsidP="00803CD1">
      <w:pPr>
        <w:pStyle w:val="Heading1"/>
        <w:rPr>
          <w:rFonts w:cs="Arial"/>
          <w:sz w:val="24"/>
          <w:szCs w:val="24"/>
          <w:lang w:val="en-US"/>
        </w:rPr>
      </w:pPr>
      <w:r w:rsidRPr="00A3229D">
        <w:rPr>
          <w:rFonts w:cs="Arial"/>
          <w:sz w:val="24"/>
          <w:szCs w:val="24"/>
          <w:lang w:val="en-US"/>
        </w:rPr>
        <w:fldChar w:fldCharType="end"/>
      </w:r>
    </w:p>
    <w:p w:rsidR="007651E6" w:rsidRPr="00A3229D" w:rsidRDefault="00FB739F" w:rsidP="00803CD1">
      <w:pPr>
        <w:pStyle w:val="Heading1"/>
        <w:rPr>
          <w:lang w:val="en-US"/>
        </w:rPr>
      </w:pPr>
      <w:bookmarkStart w:id="1" w:name="_Toc25327633"/>
      <w:r>
        <w:rPr>
          <w:lang w:val="en-US"/>
        </w:rPr>
        <w:t>Uvod u Paket</w:t>
      </w:r>
      <w:r w:rsidR="00E07DB1">
        <w:rPr>
          <w:lang w:val="en-US"/>
        </w:rPr>
        <w:t xml:space="preserve"> za P</w:t>
      </w:r>
      <w:r w:rsidR="00CB19E8">
        <w:rPr>
          <w:lang w:val="en-US"/>
        </w:rPr>
        <w:t>E</w:t>
      </w:r>
      <w:bookmarkEnd w:id="1"/>
      <w:r>
        <w:rPr>
          <w:lang w:val="en-US"/>
        </w:rPr>
        <w:t xml:space="preserve"> </w:t>
      </w:r>
      <w:r w:rsidR="00D24CEC" w:rsidRPr="00A3229D">
        <w:rPr>
          <w:lang w:val="en-US"/>
        </w:rPr>
        <w:t xml:space="preserve"> </w:t>
      </w:r>
    </w:p>
    <w:p w:rsidR="00D24CEC" w:rsidRPr="00A3229D" w:rsidRDefault="004549CC" w:rsidP="00D24CEC">
      <w:pPr>
        <w:jc w:val="both"/>
        <w:rPr>
          <w:rFonts w:ascii="Arial" w:hAnsi="Arial" w:cs="Arial"/>
          <w:lang w:val="en-US"/>
        </w:rPr>
      </w:pPr>
      <w:r w:rsidRPr="00A3229D">
        <w:rPr>
          <w:rFonts w:ascii="Arial" w:hAnsi="Arial" w:cs="Arial"/>
          <w:lang w:val="en-US"/>
        </w:rPr>
        <w:t>« </w:t>
      </w:r>
      <w:r w:rsidR="00FB739F">
        <w:rPr>
          <w:rFonts w:ascii="Arial" w:hAnsi="Arial" w:cs="Arial"/>
          <w:lang w:val="en-US"/>
        </w:rPr>
        <w:t>Revizijski paket za mala</w:t>
      </w:r>
      <w:r w:rsidR="001B158F">
        <w:rPr>
          <w:rFonts w:ascii="Arial" w:hAnsi="Arial" w:cs="Arial"/>
          <w:lang w:val="en-US"/>
        </w:rPr>
        <w:t xml:space="preserve"> </w:t>
      </w:r>
      <w:r w:rsidR="00FB739F">
        <w:rPr>
          <w:rFonts w:ascii="Arial" w:hAnsi="Arial" w:cs="Arial"/>
          <w:lang w:val="en-US"/>
        </w:rPr>
        <w:t>preduzeća », ili</w:t>
      </w:r>
      <w:r w:rsidRPr="00A3229D">
        <w:rPr>
          <w:rFonts w:ascii="Arial" w:hAnsi="Arial" w:cs="Arial"/>
          <w:lang w:val="en-US"/>
        </w:rPr>
        <w:t xml:space="preserve"> «</w:t>
      </w:r>
      <w:proofErr w:type="gramStart"/>
      <w:r w:rsidRPr="00A3229D">
        <w:rPr>
          <w:rFonts w:ascii="Arial" w:hAnsi="Arial" w:cs="Arial"/>
          <w:lang w:val="en-US"/>
        </w:rPr>
        <w:t> </w:t>
      </w:r>
      <w:r w:rsidR="00FB739F">
        <w:rPr>
          <w:rFonts w:ascii="Arial" w:hAnsi="Arial" w:cs="Arial"/>
          <w:lang w:val="en-US"/>
        </w:rPr>
        <w:t xml:space="preserve"> Paket</w:t>
      </w:r>
      <w:proofErr w:type="gramEnd"/>
      <w:r w:rsidR="00CB19E8">
        <w:rPr>
          <w:rFonts w:ascii="Arial" w:hAnsi="Arial" w:cs="Arial"/>
          <w:lang w:val="en-US"/>
        </w:rPr>
        <w:t xml:space="preserve"> </w:t>
      </w:r>
      <w:r w:rsidR="00E07DB1">
        <w:rPr>
          <w:rFonts w:ascii="Arial" w:hAnsi="Arial" w:cs="Arial"/>
          <w:lang w:val="en-US"/>
        </w:rPr>
        <w:t>PE</w:t>
      </w:r>
      <w:r w:rsidRPr="00A3229D">
        <w:rPr>
          <w:rFonts w:ascii="Arial" w:hAnsi="Arial" w:cs="Arial"/>
          <w:lang w:val="en-US"/>
        </w:rPr>
        <w:t xml:space="preserve"> », </w:t>
      </w:r>
      <w:r w:rsidR="00FB739F">
        <w:rPr>
          <w:rFonts w:ascii="Arial" w:hAnsi="Arial" w:cs="Arial"/>
          <w:lang w:val="en-US"/>
        </w:rPr>
        <w:t xml:space="preserve">koji je pripremio Institut </w:t>
      </w:r>
      <w:r w:rsidRPr="00A3229D">
        <w:rPr>
          <w:rFonts w:ascii="Arial" w:hAnsi="Arial" w:cs="Arial"/>
          <w:lang w:val="en-US"/>
        </w:rPr>
        <w:t xml:space="preserve">CNCC </w:t>
      </w:r>
      <w:r w:rsidR="00FB739F">
        <w:rPr>
          <w:rFonts w:ascii="Arial" w:hAnsi="Arial" w:cs="Arial"/>
          <w:lang w:val="en-US"/>
        </w:rPr>
        <w:t xml:space="preserve">u saradji sa </w:t>
      </w:r>
      <w:r w:rsidRPr="00A3229D">
        <w:rPr>
          <w:rFonts w:ascii="Arial" w:hAnsi="Arial" w:cs="Arial"/>
          <w:lang w:val="en-US"/>
        </w:rPr>
        <w:t xml:space="preserve">IRE - IBR, </w:t>
      </w:r>
      <w:r w:rsidR="001B158F">
        <w:rPr>
          <w:rFonts w:ascii="Arial" w:hAnsi="Arial" w:cs="Arial"/>
          <w:lang w:val="en-US"/>
        </w:rPr>
        <w:t>jeste paket alatki koji j</w:t>
      </w:r>
      <w:r w:rsidR="00FB739F">
        <w:rPr>
          <w:rFonts w:ascii="Arial" w:hAnsi="Arial" w:cs="Arial"/>
          <w:lang w:val="en-US"/>
        </w:rPr>
        <w:t>e osmišljen sa ciljem da omogući revizoru da planira</w:t>
      </w:r>
      <w:r w:rsidR="001B158F">
        <w:rPr>
          <w:rFonts w:ascii="Arial" w:hAnsi="Arial" w:cs="Arial"/>
          <w:lang w:val="en-US"/>
        </w:rPr>
        <w:t xml:space="preserve"> i </w:t>
      </w:r>
      <w:r w:rsidR="00FB739F">
        <w:rPr>
          <w:rFonts w:ascii="Arial" w:hAnsi="Arial" w:cs="Arial"/>
          <w:lang w:val="en-US"/>
        </w:rPr>
        <w:t xml:space="preserve">provede revizijske procedure te da strukturiše pristup reviziji </w:t>
      </w:r>
      <w:r w:rsidR="00AB7D59">
        <w:rPr>
          <w:rFonts w:ascii="Arial" w:hAnsi="Arial" w:cs="Arial"/>
          <w:lang w:val="en-US"/>
        </w:rPr>
        <w:t>(malih</w:t>
      </w:r>
      <w:r w:rsidR="001B158F">
        <w:rPr>
          <w:rFonts w:ascii="Arial" w:hAnsi="Arial" w:cs="Arial"/>
          <w:lang w:val="en-US"/>
        </w:rPr>
        <w:t xml:space="preserve"> i </w:t>
      </w:r>
      <w:r w:rsidR="00AB7D59">
        <w:rPr>
          <w:rFonts w:ascii="Arial" w:hAnsi="Arial" w:cs="Arial"/>
          <w:lang w:val="en-US"/>
        </w:rPr>
        <w:t>srednjih preduzeća)</w:t>
      </w:r>
      <w:r w:rsidR="00F4027A">
        <w:rPr>
          <w:rFonts w:ascii="Arial" w:hAnsi="Arial" w:cs="Arial"/>
          <w:lang w:val="en-US"/>
        </w:rPr>
        <w:t xml:space="preserve">, </w:t>
      </w:r>
      <w:r w:rsidR="00FB739F">
        <w:rPr>
          <w:rFonts w:ascii="Arial" w:hAnsi="Arial" w:cs="Arial"/>
          <w:lang w:val="en-US"/>
        </w:rPr>
        <w:t>u skladu sa Međunarodnim standardima revizije (ISA</w:t>
      </w:r>
      <w:r w:rsidR="00F4027A">
        <w:rPr>
          <w:rFonts w:ascii="Arial" w:hAnsi="Arial" w:cs="Arial"/>
          <w:lang w:val="en-US"/>
        </w:rPr>
        <w:t xml:space="preserve">). </w:t>
      </w:r>
      <w:r w:rsidR="00FB739F">
        <w:rPr>
          <w:rFonts w:ascii="Arial" w:hAnsi="Arial" w:cs="Arial"/>
          <w:lang w:val="en-US"/>
        </w:rPr>
        <w:t xml:space="preserve">Dijagram ovog pristupa se nalazi na strani </w:t>
      </w:r>
      <w:r w:rsidRPr="00A3229D">
        <w:rPr>
          <w:rFonts w:ascii="Arial" w:hAnsi="Arial" w:cs="Arial"/>
          <w:lang w:val="en-US"/>
        </w:rPr>
        <w:t>1</w:t>
      </w:r>
      <w:r w:rsidR="006D453A">
        <w:rPr>
          <w:rFonts w:ascii="Arial" w:hAnsi="Arial" w:cs="Arial"/>
          <w:lang w:val="en-US"/>
        </w:rPr>
        <w:t>2</w:t>
      </w:r>
      <w:bookmarkStart w:id="2" w:name="_GoBack"/>
      <w:bookmarkEnd w:id="2"/>
      <w:r w:rsidRPr="00A3229D">
        <w:rPr>
          <w:rFonts w:ascii="Arial" w:hAnsi="Arial" w:cs="Arial"/>
          <w:lang w:val="en-US"/>
        </w:rPr>
        <w:t xml:space="preserve">. </w:t>
      </w:r>
    </w:p>
    <w:p w:rsidR="00D24CEC" w:rsidRPr="00A3229D" w:rsidRDefault="00B86875" w:rsidP="00D24CEC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Ove alatke su pripre</w:t>
      </w:r>
      <w:r w:rsidR="00FB739F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 xml:space="preserve">ljene </w:t>
      </w:r>
      <w:proofErr w:type="gramStart"/>
      <w:r>
        <w:rPr>
          <w:rFonts w:ascii="Arial" w:hAnsi="Arial" w:cs="Arial"/>
          <w:lang w:val="en-US"/>
        </w:rPr>
        <w:t>sa</w:t>
      </w:r>
      <w:proofErr w:type="gramEnd"/>
      <w:r>
        <w:rPr>
          <w:rFonts w:ascii="Arial" w:hAnsi="Arial" w:cs="Arial"/>
          <w:lang w:val="en-US"/>
        </w:rPr>
        <w:t xml:space="preserve"> ciljem da uštede vaše vrijeme. Prilikom njihovog osmišljavanja uze</w:t>
      </w:r>
      <w:r w:rsidR="00FB739F">
        <w:rPr>
          <w:rFonts w:ascii="Arial" w:hAnsi="Arial" w:cs="Arial"/>
          <w:lang w:val="en-US"/>
        </w:rPr>
        <w:t xml:space="preserve">te su obzir karakteristike </w:t>
      </w:r>
      <w:r w:rsidR="00E07DB1">
        <w:rPr>
          <w:rFonts w:ascii="Arial" w:hAnsi="Arial" w:cs="Arial"/>
          <w:lang w:val="en-US"/>
        </w:rPr>
        <w:t xml:space="preserve">malin </w:t>
      </w:r>
      <w:r w:rsidR="00CB19E8">
        <w:rPr>
          <w:rFonts w:ascii="Arial" w:hAnsi="Arial" w:cs="Arial"/>
          <w:lang w:val="en-US"/>
        </w:rPr>
        <w:t>preduzeća (</w:t>
      </w:r>
      <w:r w:rsidR="00E07DB1">
        <w:rPr>
          <w:rFonts w:ascii="Arial" w:hAnsi="Arial" w:cs="Arial"/>
          <w:lang w:val="en-US"/>
        </w:rPr>
        <w:t>PE</w:t>
      </w:r>
      <w:r w:rsidR="00CB19E8">
        <w:rPr>
          <w:rFonts w:ascii="Arial" w:hAnsi="Arial" w:cs="Arial"/>
          <w:lang w:val="en-US"/>
        </w:rPr>
        <w:t>)</w:t>
      </w:r>
      <w:r w:rsidR="001B158F">
        <w:rPr>
          <w:rFonts w:ascii="Arial" w:hAnsi="Arial" w:cs="Arial"/>
          <w:lang w:val="en-US"/>
        </w:rPr>
        <w:t xml:space="preserve"> i </w:t>
      </w:r>
      <w:r>
        <w:rPr>
          <w:rFonts w:ascii="Arial" w:hAnsi="Arial" w:cs="Arial"/>
          <w:lang w:val="en-US"/>
        </w:rPr>
        <w:t>iste se ne bi trebale koristiti u drugim situacijama bez prethodne modifikacij</w:t>
      </w:r>
      <w:r w:rsidR="0070239F">
        <w:rPr>
          <w:rFonts w:ascii="Arial" w:hAnsi="Arial" w:cs="Arial"/>
          <w:lang w:val="en-US"/>
        </w:rPr>
        <w:t>e. U ovom kontekstu, možemo ih grupisati u dvije kategorije</w:t>
      </w:r>
      <w:r w:rsidR="00331ED3" w:rsidRPr="00A3229D">
        <w:rPr>
          <w:rFonts w:ascii="Arial" w:hAnsi="Arial" w:cs="Arial"/>
          <w:lang w:val="en-US"/>
        </w:rPr>
        <w:t xml:space="preserve">: </w:t>
      </w:r>
    </w:p>
    <w:p w:rsidR="00D24CEC" w:rsidRPr="00A3229D" w:rsidRDefault="00BA6F05" w:rsidP="00D24CEC">
      <w:pPr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A3229D">
        <w:rPr>
          <w:rFonts w:ascii="Arial" w:hAnsi="Arial" w:cs="Arial"/>
          <w:b/>
          <w:bCs/>
          <w:lang w:val="en-US"/>
        </w:rPr>
        <w:t>«stru</w:t>
      </w:r>
      <w:r w:rsidR="00FB739F">
        <w:rPr>
          <w:rFonts w:ascii="Arial" w:hAnsi="Arial" w:cs="Arial"/>
          <w:b/>
          <w:bCs/>
          <w:lang w:val="en-US"/>
        </w:rPr>
        <w:t>kturne alatke</w:t>
      </w:r>
      <w:r w:rsidR="00D24CEC" w:rsidRPr="00A3229D">
        <w:rPr>
          <w:rFonts w:ascii="Arial" w:hAnsi="Arial" w:cs="Arial"/>
          <w:b/>
          <w:bCs/>
          <w:lang w:val="en-US"/>
        </w:rPr>
        <w:t>»</w:t>
      </w:r>
      <w:r w:rsidRPr="00A3229D">
        <w:rPr>
          <w:rFonts w:ascii="Arial" w:hAnsi="Arial" w:cs="Arial"/>
          <w:lang w:val="en-US"/>
        </w:rPr>
        <w:t xml:space="preserve">: </w:t>
      </w:r>
      <w:r w:rsidR="00B86875">
        <w:rPr>
          <w:rFonts w:ascii="Arial" w:hAnsi="Arial" w:cs="Arial"/>
          <w:lang w:val="en-US"/>
        </w:rPr>
        <w:t>smatraju se osnovnim za revizijski pristup</w:t>
      </w:r>
      <w:r w:rsidR="001B158F">
        <w:rPr>
          <w:rFonts w:ascii="Arial" w:hAnsi="Arial" w:cs="Arial"/>
          <w:lang w:val="en-US"/>
        </w:rPr>
        <w:t>,</w:t>
      </w:r>
      <w:r w:rsidR="00B86875">
        <w:rPr>
          <w:rFonts w:ascii="Arial" w:hAnsi="Arial" w:cs="Arial"/>
          <w:lang w:val="en-US"/>
        </w:rPr>
        <w:t xml:space="preserve"> potrebno ih je koristiti u svim slučajevima</w:t>
      </w:r>
      <w:r w:rsidRPr="00A3229D">
        <w:rPr>
          <w:rFonts w:ascii="Arial" w:hAnsi="Arial" w:cs="Arial"/>
          <w:lang w:val="en-US"/>
        </w:rPr>
        <w:t xml:space="preserve">; </w:t>
      </w:r>
      <w:r w:rsidR="00D24CEC" w:rsidRPr="00A3229D">
        <w:rPr>
          <w:rFonts w:ascii="Arial" w:hAnsi="Arial" w:cs="Arial"/>
          <w:lang w:val="en-US"/>
        </w:rPr>
        <w:t xml:space="preserve"> </w:t>
      </w:r>
    </w:p>
    <w:p w:rsidR="00D24CEC" w:rsidRPr="00A3229D" w:rsidRDefault="001B158F" w:rsidP="00D24CEC">
      <w:pPr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«</w:t>
      </w:r>
      <w:proofErr w:type="gramStart"/>
      <w:r>
        <w:rPr>
          <w:rFonts w:ascii="Arial" w:hAnsi="Arial" w:cs="Arial"/>
          <w:b/>
          <w:bCs/>
          <w:lang w:val="en-US"/>
        </w:rPr>
        <w:t>ostale</w:t>
      </w:r>
      <w:proofErr w:type="gramEnd"/>
      <w:r>
        <w:rPr>
          <w:rFonts w:ascii="Arial" w:hAnsi="Arial" w:cs="Arial"/>
          <w:b/>
          <w:bCs/>
          <w:lang w:val="en-US"/>
        </w:rPr>
        <w:t xml:space="preserve"> alatke</w:t>
      </w:r>
      <w:r w:rsidR="00D24CEC" w:rsidRPr="00A3229D">
        <w:rPr>
          <w:rFonts w:ascii="Arial" w:hAnsi="Arial" w:cs="Arial"/>
          <w:b/>
          <w:bCs/>
          <w:lang w:val="en-US"/>
        </w:rPr>
        <w:t>»</w:t>
      </w:r>
      <w:r w:rsidR="00D24CEC" w:rsidRPr="00A3229D">
        <w:rPr>
          <w:rFonts w:ascii="Arial" w:hAnsi="Arial" w:cs="Arial"/>
          <w:lang w:val="en-US"/>
        </w:rPr>
        <w:t xml:space="preserve">: </w:t>
      </w:r>
      <w:r w:rsidR="00B86875">
        <w:rPr>
          <w:rFonts w:ascii="Arial" w:hAnsi="Arial" w:cs="Arial"/>
          <w:lang w:val="en-US"/>
        </w:rPr>
        <w:t>smatraju se korisnim za revizijski pristup</w:t>
      </w:r>
      <w:r w:rsidR="0070239F">
        <w:rPr>
          <w:rFonts w:ascii="Arial" w:hAnsi="Arial" w:cs="Arial"/>
          <w:lang w:val="en-US"/>
        </w:rPr>
        <w:t>, odabiru se u zavisnosti od situacije na bazi revizorskog prosuđivanja</w:t>
      </w:r>
      <w:r w:rsidR="003516D1" w:rsidRPr="00A3229D">
        <w:rPr>
          <w:rFonts w:ascii="Arial" w:hAnsi="Arial" w:cs="Arial"/>
          <w:lang w:val="en-US"/>
        </w:rPr>
        <w:t>.</w:t>
      </w:r>
    </w:p>
    <w:p w:rsidR="00D24CEC" w:rsidRPr="00AB7D59" w:rsidRDefault="0070239F" w:rsidP="00D24CEC">
      <w:pPr>
        <w:jc w:val="both"/>
        <w:rPr>
          <w:rFonts w:ascii="Arial" w:hAnsi="Arial" w:cs="Arial"/>
          <w:b/>
          <w:bCs/>
          <w:lang w:val="de-AT"/>
        </w:rPr>
      </w:pPr>
      <w:r w:rsidRPr="00AB7D59">
        <w:rPr>
          <w:rFonts w:ascii="Arial" w:hAnsi="Arial" w:cs="Arial"/>
          <w:b/>
          <w:bCs/>
          <w:lang w:val="de-AT"/>
        </w:rPr>
        <w:t>Paket nije zamišljen kao kompletan</w:t>
      </w:r>
      <w:r w:rsidR="003516D1" w:rsidRPr="00AB7D59">
        <w:rPr>
          <w:rFonts w:ascii="Arial" w:hAnsi="Arial" w:cs="Arial"/>
          <w:b/>
          <w:bCs/>
          <w:lang w:val="de-AT"/>
        </w:rPr>
        <w:t xml:space="preserve">. </w:t>
      </w:r>
    </w:p>
    <w:p w:rsidR="00002F97" w:rsidRPr="00AB7D59" w:rsidRDefault="0070239F" w:rsidP="00AF5AAC">
      <w:pPr>
        <w:jc w:val="both"/>
        <w:rPr>
          <w:rFonts w:ascii="Arial" w:hAnsi="Arial" w:cs="Arial"/>
          <w:b/>
          <w:bCs/>
          <w:lang w:val="de-AT"/>
        </w:rPr>
      </w:pPr>
      <w:r w:rsidRPr="00AB7D59">
        <w:rPr>
          <w:rFonts w:ascii="Arial" w:hAnsi="Arial" w:cs="Arial"/>
          <w:b/>
          <w:bCs/>
          <w:lang w:val="de-AT"/>
        </w:rPr>
        <w:t xml:space="preserve">Ispravna upotreba alatki </w:t>
      </w:r>
      <w:r w:rsidR="001B158F" w:rsidRPr="00AB7D59">
        <w:rPr>
          <w:rFonts w:ascii="Arial" w:hAnsi="Arial" w:cs="Arial"/>
          <w:b/>
          <w:bCs/>
          <w:lang w:val="de-AT"/>
        </w:rPr>
        <w:t xml:space="preserve">Paketa </w:t>
      </w:r>
      <w:r w:rsidR="00E07DB1">
        <w:rPr>
          <w:rFonts w:ascii="Arial" w:hAnsi="Arial" w:cs="Arial"/>
          <w:b/>
          <w:bCs/>
          <w:lang w:val="de-AT"/>
        </w:rPr>
        <w:t>PE</w:t>
      </w:r>
      <w:r w:rsidR="00CB19E8" w:rsidRPr="00AB7D59">
        <w:rPr>
          <w:rFonts w:ascii="Arial" w:hAnsi="Arial" w:cs="Arial"/>
          <w:b/>
          <w:bCs/>
          <w:lang w:val="de-AT"/>
        </w:rPr>
        <w:t xml:space="preserve"> </w:t>
      </w:r>
      <w:r w:rsidRPr="00AB7D59">
        <w:rPr>
          <w:rFonts w:ascii="Arial" w:hAnsi="Arial" w:cs="Arial"/>
          <w:b/>
          <w:bCs/>
          <w:lang w:val="de-AT"/>
        </w:rPr>
        <w:t>jeste isključiva odgovornost revizora</w:t>
      </w:r>
      <w:r w:rsidR="001B158F">
        <w:rPr>
          <w:rFonts w:ascii="Arial" w:hAnsi="Arial" w:cs="Arial"/>
          <w:b/>
          <w:bCs/>
          <w:lang w:val="de-AT"/>
        </w:rPr>
        <w:t xml:space="preserve"> i </w:t>
      </w:r>
      <w:r w:rsidRPr="00AB7D59">
        <w:rPr>
          <w:rFonts w:ascii="Arial" w:hAnsi="Arial" w:cs="Arial"/>
          <w:b/>
          <w:bCs/>
          <w:lang w:val="de-AT"/>
        </w:rPr>
        <w:t>pretpostavlja se da revizor ima odgovarajuće razumijevanje Međunarodnih standard</w:t>
      </w:r>
      <w:r w:rsidR="00FB739F" w:rsidRPr="00AB7D59">
        <w:rPr>
          <w:rFonts w:ascii="Arial" w:hAnsi="Arial" w:cs="Arial"/>
          <w:b/>
          <w:bCs/>
          <w:lang w:val="de-AT"/>
        </w:rPr>
        <w:t>a</w:t>
      </w:r>
      <w:r w:rsidRPr="00AB7D59">
        <w:rPr>
          <w:rFonts w:ascii="Arial" w:hAnsi="Arial" w:cs="Arial"/>
          <w:b/>
          <w:bCs/>
          <w:lang w:val="de-AT"/>
        </w:rPr>
        <w:t xml:space="preserve"> revizije (ISA</w:t>
      </w:r>
      <w:r w:rsidR="00002F97" w:rsidRPr="00AB7D59">
        <w:rPr>
          <w:rFonts w:ascii="Arial" w:hAnsi="Arial" w:cs="Arial"/>
          <w:b/>
          <w:bCs/>
          <w:lang w:val="de-AT"/>
        </w:rPr>
        <w:t xml:space="preserve">), </w:t>
      </w:r>
      <w:r w:rsidRPr="00AB7D59">
        <w:rPr>
          <w:rFonts w:ascii="Arial" w:hAnsi="Arial" w:cs="Arial"/>
          <w:b/>
          <w:bCs/>
          <w:lang w:val="de-AT"/>
        </w:rPr>
        <w:t xml:space="preserve">Međunarodnih standarda kontrole kvaliteta </w:t>
      </w:r>
      <w:r w:rsidR="00002F97" w:rsidRPr="00AB7D59">
        <w:rPr>
          <w:rFonts w:ascii="Arial" w:hAnsi="Arial" w:cs="Arial"/>
          <w:b/>
          <w:bCs/>
          <w:lang w:val="de-AT"/>
        </w:rPr>
        <w:t>(ISQC1)</w:t>
      </w:r>
      <w:r w:rsidR="001B158F">
        <w:rPr>
          <w:rFonts w:ascii="Arial" w:hAnsi="Arial" w:cs="Arial"/>
          <w:b/>
          <w:bCs/>
          <w:lang w:val="de-AT"/>
        </w:rPr>
        <w:t xml:space="preserve"> i </w:t>
      </w:r>
      <w:r w:rsidRPr="00AB7D59">
        <w:rPr>
          <w:rFonts w:ascii="Arial" w:hAnsi="Arial" w:cs="Arial"/>
          <w:b/>
          <w:bCs/>
          <w:lang w:val="de-AT"/>
        </w:rPr>
        <w:t xml:space="preserve">Kodeksa etike za profesionalne računovođe </w:t>
      </w:r>
      <w:r w:rsidR="00002F97" w:rsidRPr="00AB7D59">
        <w:rPr>
          <w:rFonts w:ascii="Arial" w:hAnsi="Arial" w:cs="Arial"/>
          <w:b/>
          <w:bCs/>
          <w:lang w:val="de-AT"/>
        </w:rPr>
        <w:t xml:space="preserve">(IESBA </w:t>
      </w:r>
      <w:r w:rsidRPr="00AB7D59">
        <w:rPr>
          <w:rFonts w:ascii="Arial" w:hAnsi="Arial" w:cs="Arial"/>
          <w:b/>
          <w:bCs/>
          <w:lang w:val="de-AT"/>
        </w:rPr>
        <w:t>Kodeks</w:t>
      </w:r>
      <w:r w:rsidR="00002F97" w:rsidRPr="00AB7D59">
        <w:rPr>
          <w:rFonts w:ascii="Arial" w:hAnsi="Arial" w:cs="Arial"/>
          <w:b/>
          <w:bCs/>
          <w:lang w:val="de-AT"/>
        </w:rPr>
        <w:t xml:space="preserve">); </w:t>
      </w:r>
    </w:p>
    <w:p w:rsidR="00002F97" w:rsidRDefault="001B158F" w:rsidP="007F1003">
      <w:pPr>
        <w:jc w:val="both"/>
        <w:rPr>
          <w:rFonts w:ascii="Arial" w:hAnsi="Arial" w:cs="Arial"/>
          <w:bCs/>
          <w:lang w:val="de-AT"/>
        </w:rPr>
      </w:pPr>
      <w:r>
        <w:rPr>
          <w:rFonts w:ascii="Arial" w:hAnsi="Arial" w:cs="Arial"/>
          <w:b/>
          <w:bCs/>
          <w:lang w:val="de-AT"/>
        </w:rPr>
        <w:lastRenderedPageBreak/>
        <w:t xml:space="preserve">Paket </w:t>
      </w:r>
      <w:r w:rsidR="00E07DB1">
        <w:rPr>
          <w:rFonts w:ascii="Arial" w:hAnsi="Arial" w:cs="Arial"/>
          <w:b/>
          <w:bCs/>
          <w:lang w:val="de-AT"/>
        </w:rPr>
        <w:t>PE</w:t>
      </w:r>
      <w:r w:rsidR="00CB19E8">
        <w:rPr>
          <w:rFonts w:ascii="Arial" w:hAnsi="Arial" w:cs="Arial"/>
          <w:b/>
          <w:bCs/>
          <w:lang w:val="de-AT"/>
        </w:rPr>
        <w:t xml:space="preserve"> </w:t>
      </w:r>
      <w:r w:rsidR="00FB739F" w:rsidRPr="001B158F">
        <w:rPr>
          <w:rFonts w:ascii="Arial" w:hAnsi="Arial" w:cs="Arial"/>
          <w:b/>
          <w:bCs/>
          <w:lang w:val="de-AT"/>
        </w:rPr>
        <w:t xml:space="preserve">ne oslobađa </w:t>
      </w:r>
      <w:r>
        <w:rPr>
          <w:rFonts w:ascii="Arial" w:hAnsi="Arial" w:cs="Arial"/>
          <w:b/>
          <w:bCs/>
          <w:lang w:val="de-AT"/>
        </w:rPr>
        <w:t xml:space="preserve">revizora </w:t>
      </w:r>
      <w:r w:rsidR="00FB739F" w:rsidRPr="001B158F">
        <w:rPr>
          <w:rFonts w:ascii="Arial" w:hAnsi="Arial" w:cs="Arial"/>
          <w:b/>
          <w:bCs/>
          <w:lang w:val="de-AT"/>
        </w:rPr>
        <w:t>od provođenja procedura koje su odgovarajuće za svaki revizijski angažman</w:t>
      </w:r>
      <w:r w:rsidR="00245611" w:rsidRPr="001B158F">
        <w:rPr>
          <w:rFonts w:ascii="Arial" w:hAnsi="Arial" w:cs="Arial"/>
          <w:b/>
          <w:bCs/>
          <w:lang w:val="de-AT"/>
        </w:rPr>
        <w:t xml:space="preserve">, </w:t>
      </w:r>
      <w:r w:rsidR="0056006B" w:rsidRPr="001B158F">
        <w:rPr>
          <w:rFonts w:ascii="Arial" w:hAnsi="Arial" w:cs="Arial"/>
          <w:b/>
          <w:bCs/>
          <w:lang w:val="de-AT"/>
        </w:rPr>
        <w:t xml:space="preserve">ili od korišćenja dodatnih alatki </w:t>
      </w:r>
      <w:r w:rsidR="0056006B" w:rsidRPr="001B158F">
        <w:rPr>
          <w:rFonts w:ascii="Arial" w:hAnsi="Arial" w:cs="Arial"/>
          <w:bCs/>
          <w:lang w:val="de-AT"/>
        </w:rPr>
        <w:t xml:space="preserve">za </w:t>
      </w:r>
      <w:r w:rsidR="00CE5CEE" w:rsidRPr="001B158F">
        <w:rPr>
          <w:rFonts w:ascii="Arial" w:hAnsi="Arial" w:cs="Arial"/>
          <w:bCs/>
          <w:lang w:val="de-AT"/>
        </w:rPr>
        <w:t>d</w:t>
      </w:r>
      <w:r w:rsidR="0056006B" w:rsidRPr="001B158F">
        <w:rPr>
          <w:rFonts w:ascii="Arial" w:hAnsi="Arial" w:cs="Arial"/>
          <w:bCs/>
          <w:lang w:val="de-AT"/>
        </w:rPr>
        <w:t>izajniranje ovih procedura</w:t>
      </w:r>
      <w:r w:rsidR="00245611" w:rsidRPr="001B158F">
        <w:rPr>
          <w:rFonts w:ascii="Arial" w:hAnsi="Arial" w:cs="Arial"/>
          <w:b/>
          <w:bCs/>
          <w:lang w:val="de-AT"/>
        </w:rPr>
        <w:t xml:space="preserve">. </w:t>
      </w:r>
      <w:r w:rsidR="0056006B" w:rsidRPr="00E07DB1">
        <w:rPr>
          <w:rFonts w:ascii="Arial" w:hAnsi="Arial" w:cs="Arial"/>
          <w:bCs/>
          <w:lang w:val="de-AT"/>
        </w:rPr>
        <w:t>Shodno tome, on ne uključuje standardne revizijske programe</w:t>
      </w:r>
      <w:r w:rsidR="007F1003" w:rsidRPr="00E07DB1">
        <w:rPr>
          <w:rFonts w:ascii="Arial" w:hAnsi="Arial" w:cs="Arial"/>
          <w:bCs/>
          <w:lang w:val="de-AT"/>
        </w:rPr>
        <w:t>.</w:t>
      </w:r>
    </w:p>
    <w:p w:rsidR="00E07DB1" w:rsidRDefault="00E07DB1" w:rsidP="00E07DB1">
      <w:pPr>
        <w:pStyle w:val="Heading1"/>
        <w:rPr>
          <w:lang w:val="de-AT"/>
        </w:rPr>
      </w:pPr>
      <w:bookmarkStart w:id="3" w:name="_Toc25327634"/>
      <w:r w:rsidRPr="00E07DB1">
        <w:rPr>
          <w:lang w:val="de-AT"/>
        </w:rPr>
        <w:t xml:space="preserve">Doprinosi nove verzije </w:t>
      </w:r>
      <w:r>
        <w:rPr>
          <w:lang w:val="de-AT"/>
        </w:rPr>
        <w:t xml:space="preserve">Paketa </w:t>
      </w:r>
      <w:r w:rsidRPr="00E07DB1">
        <w:rPr>
          <w:lang w:val="de-AT"/>
        </w:rPr>
        <w:t>PE - ISA /V2.0</w:t>
      </w:r>
      <w:bookmarkEnd w:id="3"/>
    </w:p>
    <w:p w:rsidR="00E07DB1" w:rsidRDefault="00E07DB1" w:rsidP="00E07DB1">
      <w:p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b/>
          <w:lang w:val="de-AT"/>
        </w:rPr>
        <w:t>Glavni doprinosi nove verzije paketa PE - ISA / V2.0</w:t>
      </w:r>
      <w:r w:rsidRPr="00E07DB1">
        <w:rPr>
          <w:rFonts w:ascii="Arial" w:hAnsi="Arial" w:cs="Arial"/>
          <w:lang w:val="de-AT"/>
        </w:rPr>
        <w:t xml:space="preserve"> su sljedeći</w:t>
      </w:r>
    </w:p>
    <w:p w:rsidR="00E07DB1" w:rsidRDefault="00E07DB1" w:rsidP="00E07DB1">
      <w:pPr>
        <w:pStyle w:val="ListParagraph"/>
        <w:numPr>
          <w:ilvl w:val="0"/>
          <w:numId w:val="13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 xml:space="preserve">Ažuriranje nekoliko alata koji se odnose na razvoj međunarodnih revizorskih standarda (ISA) od početnog izdanja </w:t>
      </w:r>
      <w:r>
        <w:rPr>
          <w:rFonts w:ascii="Arial" w:hAnsi="Arial" w:cs="Arial"/>
          <w:lang w:val="de-AT"/>
        </w:rPr>
        <w:t xml:space="preserve">Paketa </w:t>
      </w:r>
      <w:r w:rsidRPr="00E07DB1">
        <w:rPr>
          <w:rFonts w:ascii="Arial" w:hAnsi="Arial" w:cs="Arial"/>
          <w:lang w:val="de-AT"/>
        </w:rPr>
        <w:t xml:space="preserve">PE - ISA </w:t>
      </w:r>
      <w:r>
        <w:rPr>
          <w:rFonts w:ascii="Arial" w:hAnsi="Arial" w:cs="Arial"/>
          <w:lang w:val="de-AT"/>
        </w:rPr>
        <w:t>objavljenog u martu 2014:</w:t>
      </w:r>
    </w:p>
    <w:p w:rsidR="00E07DB1" w:rsidRPr="00E07DB1" w:rsidRDefault="00E07DB1" w:rsidP="00E07DB1">
      <w:pPr>
        <w:rPr>
          <w:lang w:val="de-AT"/>
        </w:rPr>
        <w:sectPr w:rsidR="00E07DB1" w:rsidRPr="00E07DB1" w:rsidSect="00E07DB1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4" w:right="1418" w:bottom="851" w:left="1418" w:header="709" w:footer="0" w:gutter="0"/>
          <w:cols w:space="708"/>
          <w:titlePg/>
          <w:docGrid w:linePitch="360"/>
        </w:sectPr>
      </w:pP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lastRenderedPageBreak/>
        <w:t xml:space="preserve">pisma o </w:t>
      </w:r>
      <w:r>
        <w:rPr>
          <w:rFonts w:ascii="Arial" w:hAnsi="Arial" w:cs="Arial"/>
          <w:lang w:val="de-AT"/>
        </w:rPr>
        <w:t>angažmanun</w:t>
      </w:r>
      <w:r w:rsidRPr="00E07DB1">
        <w:rPr>
          <w:rFonts w:ascii="Arial" w:hAnsi="Arial" w:cs="Arial"/>
          <w:lang w:val="de-AT"/>
        </w:rPr>
        <w:t xml:space="preserve"> (francuska i engleska verzija),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opštu strategiju i plan revizije,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značaj i pragovi planiranja,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matrična analiza rizika,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testne listove postupka,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radni listovi,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kraj upitnika za misiju,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dodatnu sažetku,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 xml:space="preserve">izjave </w:t>
      </w:r>
      <w:r>
        <w:rPr>
          <w:rFonts w:ascii="Arial" w:hAnsi="Arial" w:cs="Arial"/>
          <w:lang w:val="de-AT"/>
        </w:rPr>
        <w:t>rukovodstva</w:t>
      </w:r>
      <w:r w:rsidRPr="00E07DB1">
        <w:rPr>
          <w:rFonts w:ascii="Arial" w:hAnsi="Arial" w:cs="Arial"/>
          <w:lang w:val="de-AT"/>
        </w:rPr>
        <w:t>,</w:t>
      </w:r>
    </w:p>
    <w:p w:rsidR="00E07DB1" w:rsidRPr="00E07DB1" w:rsidRDefault="00E07DB1" w:rsidP="00E07D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upitnik za pripremu izvještaja o finansijskim izvještajima,</w:t>
      </w:r>
    </w:p>
    <w:p w:rsidR="00E07DB1" w:rsidRDefault="00E07DB1" w:rsidP="00727A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revizorski izvještaji o finans</w:t>
      </w:r>
      <w:r w:rsidRPr="00E07DB1">
        <w:rPr>
          <w:rFonts w:ascii="Arial" w:hAnsi="Arial" w:cs="Arial"/>
          <w:lang w:val="de-AT"/>
        </w:rPr>
        <w:t>ijskim izvještajima.</w:t>
      </w:r>
    </w:p>
    <w:p w:rsidR="00E07DB1" w:rsidRPr="00E07DB1" w:rsidRDefault="00E07DB1" w:rsidP="00E07DB1">
      <w:pPr>
        <w:pStyle w:val="ListParagraph"/>
        <w:numPr>
          <w:ilvl w:val="0"/>
          <w:numId w:val="13"/>
        </w:numPr>
        <w:rPr>
          <w:rFonts w:ascii="Arial" w:hAnsi="Arial" w:cs="Arial"/>
          <w:lang w:val="de-AT"/>
        </w:rPr>
      </w:pPr>
      <w:r w:rsidRPr="00D02DDD">
        <w:rPr>
          <w:rFonts w:ascii="Arial" w:hAnsi="Arial" w:cs="Arial"/>
          <w:b/>
          <w:lang w:val="de-AT"/>
        </w:rPr>
        <w:t xml:space="preserve">Integracija </w:t>
      </w:r>
      <w:r w:rsidR="00D02DDD" w:rsidRPr="00D02DDD">
        <w:rPr>
          <w:rFonts w:ascii="Arial" w:hAnsi="Arial" w:cs="Arial"/>
          <w:b/>
          <w:lang w:val="de-AT"/>
        </w:rPr>
        <w:t xml:space="preserve">nestrukturisanih </w:t>
      </w:r>
      <w:r w:rsidRPr="00D02DDD">
        <w:rPr>
          <w:rFonts w:ascii="Arial" w:hAnsi="Arial" w:cs="Arial"/>
          <w:b/>
          <w:lang w:val="de-AT"/>
        </w:rPr>
        <w:t>novih alata</w:t>
      </w:r>
      <w:r w:rsidRPr="00E07DB1">
        <w:rPr>
          <w:rFonts w:ascii="Arial" w:hAnsi="Arial" w:cs="Arial"/>
          <w:lang w:val="de-AT"/>
        </w:rPr>
        <w:t>:</w:t>
      </w:r>
    </w:p>
    <w:p w:rsidR="00E07DB1" w:rsidRPr="00E07DB1" w:rsidRDefault="00E07DB1" w:rsidP="00E07DB1">
      <w:pPr>
        <w:ind w:firstLine="720"/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>• procena IT rizika,</w:t>
      </w:r>
    </w:p>
    <w:p w:rsidR="00E07DB1" w:rsidRDefault="00E07DB1" w:rsidP="00E07DB1">
      <w:pPr>
        <w:ind w:firstLine="720"/>
        <w:rPr>
          <w:rFonts w:ascii="Arial" w:hAnsi="Arial" w:cs="Arial"/>
          <w:lang w:val="de-AT"/>
        </w:rPr>
      </w:pPr>
      <w:r w:rsidRPr="00E07DB1">
        <w:rPr>
          <w:rFonts w:ascii="Arial" w:hAnsi="Arial" w:cs="Arial"/>
          <w:lang w:val="de-AT"/>
        </w:rPr>
        <w:t xml:space="preserve">• poseban radni list o </w:t>
      </w:r>
      <w:r w:rsidR="00D02DDD">
        <w:rPr>
          <w:rFonts w:ascii="Arial" w:hAnsi="Arial" w:cs="Arial"/>
          <w:lang w:val="de-AT"/>
        </w:rPr>
        <w:t>valorizaciji</w:t>
      </w:r>
      <w:r w:rsidRPr="00E07DB1">
        <w:rPr>
          <w:rFonts w:ascii="Arial" w:hAnsi="Arial" w:cs="Arial"/>
          <w:lang w:val="de-AT"/>
        </w:rPr>
        <w:t xml:space="preserve"> zaliha.</w:t>
      </w:r>
    </w:p>
    <w:p w:rsidR="00D02DDD" w:rsidRPr="00D02DDD" w:rsidRDefault="00D02DDD" w:rsidP="00D02DDD">
      <w:pPr>
        <w:pStyle w:val="ListParagraph"/>
        <w:numPr>
          <w:ilvl w:val="0"/>
          <w:numId w:val="13"/>
        </w:numPr>
        <w:rPr>
          <w:rFonts w:ascii="Arial" w:hAnsi="Arial" w:cs="Arial"/>
          <w:lang w:val="de-AT"/>
        </w:rPr>
      </w:pPr>
      <w:r w:rsidRPr="00D02DDD">
        <w:rPr>
          <w:rFonts w:ascii="Arial" w:hAnsi="Arial" w:cs="Arial"/>
          <w:b/>
          <w:lang w:val="de-AT"/>
        </w:rPr>
        <w:t>Poboljšanje alata „Preliminarni analitički postupci“</w:t>
      </w:r>
      <w:r w:rsidRPr="00D02DDD">
        <w:rPr>
          <w:rFonts w:ascii="Arial" w:hAnsi="Arial" w:cs="Arial"/>
          <w:lang w:val="de-AT"/>
        </w:rPr>
        <w:t xml:space="preserve"> </w:t>
      </w:r>
      <w:r>
        <w:rPr>
          <w:rFonts w:ascii="Arial" w:hAnsi="Arial" w:cs="Arial"/>
          <w:lang w:val="de-AT"/>
        </w:rPr>
        <w:t>integrisanjem</w:t>
      </w:r>
      <w:r w:rsidRPr="00D02DDD">
        <w:rPr>
          <w:rFonts w:ascii="Arial" w:hAnsi="Arial" w:cs="Arial"/>
          <w:lang w:val="de-AT"/>
        </w:rPr>
        <w:t xml:space="preserve"> proračunske tablice o omjerima upravljanja</w:t>
      </w:r>
      <w:r>
        <w:rPr>
          <w:rFonts w:ascii="Arial" w:hAnsi="Arial" w:cs="Arial"/>
          <w:lang w:val="de-AT"/>
        </w:rPr>
        <w:t>.</w:t>
      </w:r>
    </w:p>
    <w:p w:rsidR="00D24CEC" w:rsidRPr="00E07DB1" w:rsidRDefault="00DF1636" w:rsidP="00727AB1">
      <w:pPr>
        <w:pStyle w:val="ListParagraph"/>
        <w:numPr>
          <w:ilvl w:val="0"/>
          <w:numId w:val="14"/>
        </w:numPr>
        <w:rPr>
          <w:rFonts w:ascii="Arial" w:hAnsi="Arial" w:cs="Arial"/>
          <w:lang w:val="de-AT"/>
        </w:rPr>
      </w:pPr>
      <w:r w:rsidRPr="00E07DB1">
        <w:rPr>
          <w:lang w:val="de-AT"/>
        </w:rPr>
        <w:br w:type="page"/>
      </w:r>
      <w:r w:rsidR="005557E9" w:rsidRPr="00E07DB1">
        <w:rPr>
          <w:lang w:val="de-AT"/>
        </w:rPr>
        <w:lastRenderedPageBreak/>
        <w:t>Faza</w:t>
      </w:r>
      <w:r w:rsidR="00D24CEC" w:rsidRPr="00E07DB1">
        <w:rPr>
          <w:lang w:val="de-AT"/>
        </w:rPr>
        <w:t xml:space="preserve"> 1 – </w:t>
      </w:r>
      <w:r w:rsidR="005557E9" w:rsidRPr="00E07DB1">
        <w:rPr>
          <w:lang w:val="de-AT"/>
        </w:rPr>
        <w:t>Prihvatanje angažmana</w:t>
      </w:r>
    </w:p>
    <w:p w:rsidR="00C64427" w:rsidRPr="00E07DB1" w:rsidRDefault="00C64427" w:rsidP="00831911">
      <w:pPr>
        <w:jc w:val="both"/>
        <w:rPr>
          <w:rFonts w:ascii="Arial" w:hAnsi="Arial" w:cs="Arial"/>
          <w:sz w:val="20"/>
          <w:szCs w:val="20"/>
          <w:lang w:val="de-AT"/>
        </w:rPr>
      </w:pPr>
    </w:p>
    <w:p w:rsidR="00831911" w:rsidRPr="006D453A" w:rsidRDefault="0070239F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  <w:r w:rsidRPr="006D453A">
        <w:rPr>
          <w:rFonts w:ascii="Arial" w:hAnsi="Arial" w:cs="Arial"/>
          <w:sz w:val="20"/>
          <w:szCs w:val="20"/>
          <w:lang w:val="de-AT"/>
        </w:rPr>
        <w:t xml:space="preserve">Prije prihvatanja angažmana revizije, revizor vrši </w:t>
      </w:r>
      <w:r w:rsidRPr="006D453A">
        <w:rPr>
          <w:rFonts w:ascii="Arial" w:hAnsi="Arial" w:cs="Arial"/>
          <w:b/>
          <w:bCs/>
          <w:sz w:val="20"/>
          <w:szCs w:val="20"/>
          <w:lang w:val="de-AT"/>
        </w:rPr>
        <w:t>procjenu da li može obavljati angažman</w:t>
      </w:r>
      <w:r w:rsidR="00235C46" w:rsidRPr="006D453A">
        <w:rPr>
          <w:rFonts w:ascii="Arial" w:hAnsi="Arial" w:cs="Arial"/>
          <w:bCs/>
          <w:sz w:val="20"/>
          <w:szCs w:val="20"/>
          <w:lang w:val="de-AT"/>
        </w:rPr>
        <w:t xml:space="preserve">, </w:t>
      </w:r>
      <w:r w:rsidRPr="006D453A">
        <w:rPr>
          <w:rFonts w:ascii="Arial" w:hAnsi="Arial" w:cs="Arial"/>
          <w:bCs/>
          <w:sz w:val="20"/>
          <w:szCs w:val="20"/>
          <w:lang w:val="de-AT"/>
        </w:rPr>
        <w:t>u skladu sa zakonom</w:t>
      </w:r>
      <w:r w:rsidR="001B158F" w:rsidRPr="006D453A">
        <w:rPr>
          <w:rFonts w:ascii="Arial" w:hAnsi="Arial" w:cs="Arial"/>
          <w:bCs/>
          <w:sz w:val="20"/>
          <w:szCs w:val="20"/>
          <w:lang w:val="de-AT"/>
        </w:rPr>
        <w:t xml:space="preserve"> i </w:t>
      </w:r>
      <w:r w:rsidRPr="006D453A">
        <w:rPr>
          <w:rFonts w:ascii="Arial" w:hAnsi="Arial" w:cs="Arial"/>
          <w:bCs/>
          <w:sz w:val="20"/>
          <w:szCs w:val="20"/>
          <w:lang w:val="de-AT"/>
        </w:rPr>
        <w:t>propisima</w:t>
      </w:r>
      <w:r w:rsidR="00831911" w:rsidRPr="006D453A">
        <w:rPr>
          <w:rFonts w:ascii="Arial" w:hAnsi="Arial" w:cs="Arial"/>
          <w:sz w:val="20"/>
          <w:szCs w:val="20"/>
          <w:lang w:val="de-AT"/>
        </w:rPr>
        <w:t xml:space="preserve">, </w:t>
      </w:r>
      <w:r w:rsidRPr="006D453A">
        <w:rPr>
          <w:rFonts w:ascii="Arial" w:hAnsi="Arial" w:cs="Arial"/>
          <w:sz w:val="20"/>
          <w:szCs w:val="20"/>
          <w:lang w:val="de-AT"/>
        </w:rPr>
        <w:t>Kodeksom etike za profesionalne računovođe, Međunarodni</w:t>
      </w:r>
      <w:r w:rsidR="001B158F" w:rsidRPr="006D453A">
        <w:rPr>
          <w:rFonts w:ascii="Arial" w:hAnsi="Arial" w:cs="Arial"/>
          <w:sz w:val="20"/>
          <w:szCs w:val="20"/>
          <w:lang w:val="de-AT"/>
        </w:rPr>
        <w:t>m</w:t>
      </w:r>
      <w:r w:rsidRPr="006D453A">
        <w:rPr>
          <w:rFonts w:ascii="Arial" w:hAnsi="Arial" w:cs="Arial"/>
          <w:sz w:val="20"/>
          <w:szCs w:val="20"/>
          <w:lang w:val="de-AT"/>
        </w:rPr>
        <w:t xml:space="preserve"> standard</w:t>
      </w:r>
      <w:r w:rsidR="001B158F" w:rsidRPr="006D453A">
        <w:rPr>
          <w:rFonts w:ascii="Arial" w:hAnsi="Arial" w:cs="Arial"/>
          <w:sz w:val="20"/>
          <w:szCs w:val="20"/>
          <w:lang w:val="de-AT"/>
        </w:rPr>
        <w:t>om</w:t>
      </w:r>
      <w:r w:rsidRPr="006D453A">
        <w:rPr>
          <w:rFonts w:ascii="Arial" w:hAnsi="Arial" w:cs="Arial"/>
          <w:sz w:val="20"/>
          <w:szCs w:val="20"/>
          <w:lang w:val="de-AT"/>
        </w:rPr>
        <w:t xml:space="preserve"> kontrole kvaliteta </w:t>
      </w:r>
      <w:r w:rsidR="00831911" w:rsidRPr="006D453A">
        <w:rPr>
          <w:rFonts w:ascii="Arial" w:hAnsi="Arial" w:cs="Arial"/>
          <w:sz w:val="20"/>
          <w:szCs w:val="20"/>
          <w:lang w:val="de-AT"/>
        </w:rPr>
        <w:t>(ISCQ1)</w:t>
      </w:r>
      <w:r w:rsidR="001B158F" w:rsidRPr="006D453A">
        <w:rPr>
          <w:rFonts w:ascii="Arial" w:hAnsi="Arial" w:cs="Arial"/>
          <w:sz w:val="20"/>
          <w:szCs w:val="20"/>
          <w:lang w:val="de-AT"/>
        </w:rPr>
        <w:t xml:space="preserve"> i </w:t>
      </w:r>
      <w:r w:rsidRPr="006D453A">
        <w:rPr>
          <w:rFonts w:ascii="Arial" w:hAnsi="Arial" w:cs="Arial"/>
          <w:sz w:val="20"/>
          <w:szCs w:val="20"/>
          <w:lang w:val="de-AT"/>
        </w:rPr>
        <w:t>Međunarodni</w:t>
      </w:r>
      <w:r w:rsidR="001B158F" w:rsidRPr="006D453A">
        <w:rPr>
          <w:rFonts w:ascii="Arial" w:hAnsi="Arial" w:cs="Arial"/>
          <w:sz w:val="20"/>
          <w:szCs w:val="20"/>
          <w:lang w:val="de-AT"/>
        </w:rPr>
        <w:t>m</w:t>
      </w:r>
      <w:r w:rsidRPr="006D453A">
        <w:rPr>
          <w:rFonts w:ascii="Arial" w:hAnsi="Arial" w:cs="Arial"/>
          <w:sz w:val="20"/>
          <w:szCs w:val="20"/>
          <w:lang w:val="de-AT"/>
        </w:rPr>
        <w:t xml:space="preserve"> standardi</w:t>
      </w:r>
      <w:r w:rsidR="001B158F" w:rsidRPr="006D453A">
        <w:rPr>
          <w:rFonts w:ascii="Arial" w:hAnsi="Arial" w:cs="Arial"/>
          <w:sz w:val="20"/>
          <w:szCs w:val="20"/>
          <w:lang w:val="de-AT"/>
        </w:rPr>
        <w:t>ma</w:t>
      </w:r>
      <w:r w:rsidRPr="006D453A">
        <w:rPr>
          <w:rFonts w:ascii="Arial" w:hAnsi="Arial" w:cs="Arial"/>
          <w:sz w:val="20"/>
          <w:szCs w:val="20"/>
          <w:lang w:val="de-AT"/>
        </w:rPr>
        <w:t xml:space="preserve"> revizije </w:t>
      </w:r>
      <w:r w:rsidR="001B158F" w:rsidRPr="006D453A">
        <w:rPr>
          <w:rFonts w:ascii="Arial" w:hAnsi="Arial" w:cs="Arial"/>
          <w:sz w:val="20"/>
          <w:szCs w:val="20"/>
          <w:lang w:val="de-AT"/>
        </w:rPr>
        <w:t>(ISA</w:t>
      </w:r>
      <w:r w:rsidR="00831911" w:rsidRPr="006D453A">
        <w:rPr>
          <w:rFonts w:ascii="Arial" w:hAnsi="Arial" w:cs="Arial"/>
          <w:sz w:val="20"/>
          <w:szCs w:val="20"/>
          <w:lang w:val="de-AT"/>
        </w:rPr>
        <w:t>).</w:t>
      </w:r>
    </w:p>
    <w:p w:rsidR="00831911" w:rsidRPr="006D453A" w:rsidRDefault="0070239F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  <w:r w:rsidRPr="006D453A">
        <w:rPr>
          <w:rFonts w:ascii="Arial" w:hAnsi="Arial" w:cs="Arial"/>
          <w:i/>
          <w:iCs/>
          <w:sz w:val="20"/>
          <w:szCs w:val="20"/>
          <w:u w:val="single"/>
          <w:lang w:val="de-AT"/>
        </w:rPr>
        <w:t>U kontekstu malih</w:t>
      </w:r>
      <w:r w:rsidR="001B158F" w:rsidRPr="006D453A">
        <w:rPr>
          <w:rFonts w:ascii="Arial" w:hAnsi="Arial" w:cs="Arial"/>
          <w:i/>
          <w:iCs/>
          <w:sz w:val="20"/>
          <w:szCs w:val="20"/>
          <w:u w:val="single"/>
          <w:lang w:val="de-AT"/>
        </w:rPr>
        <w:t xml:space="preserve"> </w:t>
      </w:r>
      <w:r w:rsidRPr="006D453A">
        <w:rPr>
          <w:rFonts w:ascii="Arial" w:hAnsi="Arial" w:cs="Arial"/>
          <w:i/>
          <w:iCs/>
          <w:sz w:val="20"/>
          <w:szCs w:val="20"/>
          <w:u w:val="single"/>
          <w:lang w:val="de-AT"/>
        </w:rPr>
        <w:t>preduzeća</w:t>
      </w:r>
      <w:r w:rsidR="00831911" w:rsidRPr="006D453A">
        <w:rPr>
          <w:rFonts w:ascii="Arial" w:hAnsi="Arial" w:cs="Arial"/>
          <w:sz w:val="20"/>
          <w:szCs w:val="20"/>
          <w:u w:val="single"/>
          <w:lang w:val="de-AT"/>
        </w:rPr>
        <w:t>,</w:t>
      </w:r>
      <w:r w:rsidR="00831911" w:rsidRPr="006D453A">
        <w:rPr>
          <w:rFonts w:ascii="Arial" w:hAnsi="Arial" w:cs="Arial"/>
          <w:sz w:val="20"/>
          <w:szCs w:val="20"/>
          <w:lang w:val="de-AT"/>
        </w:rPr>
        <w:t xml:space="preserve"> </w:t>
      </w:r>
      <w:r w:rsidRPr="006D453A">
        <w:rPr>
          <w:rFonts w:ascii="Arial" w:hAnsi="Arial" w:cs="Arial"/>
          <w:sz w:val="20"/>
          <w:szCs w:val="20"/>
          <w:lang w:val="de-AT"/>
        </w:rPr>
        <w:t xml:space="preserve">popunjavanje kratkog upitnika </w:t>
      </w:r>
      <w:r w:rsidR="00D57C74" w:rsidRPr="006D453A">
        <w:rPr>
          <w:rFonts w:ascii="Arial" w:hAnsi="Arial" w:cs="Arial"/>
          <w:sz w:val="20"/>
          <w:szCs w:val="20"/>
          <w:lang w:val="de-AT"/>
        </w:rPr>
        <w:t xml:space="preserve">pomaže da se identifikuju područja glavnih rizika </w:t>
      </w:r>
      <w:r w:rsidR="001B158F" w:rsidRPr="006D453A">
        <w:rPr>
          <w:rFonts w:ascii="Arial" w:hAnsi="Arial" w:cs="Arial"/>
          <w:sz w:val="20"/>
          <w:szCs w:val="20"/>
          <w:lang w:val="de-AT"/>
        </w:rPr>
        <w:t>koji bi mogli</w:t>
      </w:r>
      <w:r w:rsidR="00D57C74" w:rsidRPr="006D453A">
        <w:rPr>
          <w:rFonts w:ascii="Arial" w:hAnsi="Arial" w:cs="Arial"/>
          <w:sz w:val="20"/>
          <w:szCs w:val="20"/>
          <w:lang w:val="de-AT"/>
        </w:rPr>
        <w:t xml:space="preserve"> dovesti u pitanje prihvatanje angažmana</w:t>
      </w:r>
      <w:r w:rsidR="00831911" w:rsidRPr="006D453A">
        <w:rPr>
          <w:rFonts w:ascii="Arial" w:hAnsi="Arial" w:cs="Arial"/>
          <w:sz w:val="20"/>
          <w:szCs w:val="20"/>
          <w:lang w:val="de-AT"/>
        </w:rPr>
        <w:t>:</w:t>
      </w:r>
    </w:p>
    <w:p w:rsidR="009512FD" w:rsidRPr="006D453A" w:rsidRDefault="00C22C67" w:rsidP="00C64427">
      <w:pPr>
        <w:spacing w:line="240" w:lineRule="auto"/>
        <w:rPr>
          <w:rFonts w:ascii="Arial" w:hAnsi="Arial" w:cs="Arial"/>
          <w:sz w:val="20"/>
          <w:szCs w:val="20"/>
          <w:lang w:val="de-AT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625521DC" wp14:editId="7700E6CF">
                <wp:simplePos x="0" y="0"/>
                <wp:positionH relativeFrom="column">
                  <wp:posOffset>635</wp:posOffset>
                </wp:positionH>
                <wp:positionV relativeFrom="paragraph">
                  <wp:posOffset>3175</wp:posOffset>
                </wp:positionV>
                <wp:extent cx="4204970" cy="252095"/>
                <wp:effectExtent l="10160" t="12700" r="13970" b="11430"/>
                <wp:wrapNone/>
                <wp:docPr id="3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4970" cy="25209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DB31F7" w:rsidRDefault="000F0ADF">
                            <w:pPr>
                              <w:rPr>
                                <w:lang w:val="en-US"/>
                              </w:rPr>
                            </w:pPr>
                            <w:r w:rsidRPr="00DB31F7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&gt;&gt; A1.1 – </w:t>
                            </w:r>
                            <w:r w:rsidR="005557E9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Lista provjere za prihvatanje revizijskog angažmana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521DC" id="Text Box 23" o:spid="_x0000_s1030" type="#_x0000_t202" style="position:absolute;margin-left:.05pt;margin-top:.25pt;width:331.1pt;height:19.8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" fillcolor="#1f497d" strokecolor="#1f497d">
                <v:textbox>
                  <w:txbxContent>
                    <w:p w:rsidR="000F0ADF" w:rsidRPr="00DB31F7" w:rsidRDefault="000F0ADF">
                      <w:pPr>
                        <w:rPr>
                          <w:lang w:val="en-US"/>
                        </w:rPr>
                      </w:pPr>
                      <w:r w:rsidRPr="00DB31F7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&gt;&gt; A1.1 – </w:t>
                      </w:r>
                      <w:r w:rsidR="005557E9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Lista provjere za prihvatanje revizijskog angažmana</w:t>
                      </w:r>
                    </w:p>
                  </w:txbxContent>
                </v:textbox>
              </v:shape>
            </w:pict>
          </mc:Fallback>
        </mc:AlternateContent>
      </w:r>
    </w:p>
    <w:p w:rsidR="009512FD" w:rsidRPr="006D453A" w:rsidRDefault="009512FD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</w:p>
    <w:p w:rsidR="00831911" w:rsidRPr="00E07DB1" w:rsidRDefault="00D57C74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Prije prihvatanja revizijskog angažmana, revizor obavlja razgovor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menadžmentom preduzeća</w:t>
      </w:r>
      <w:r w:rsidR="00960E22" w:rsidRPr="00A3229D"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" w:hAnsi="Arial" w:cs="Arial"/>
          <w:sz w:val="20"/>
          <w:szCs w:val="20"/>
          <w:lang w:val="en-US"/>
        </w:rPr>
        <w:t xml:space="preserve">Nakon ovog sastanka, revizor priprema prijedlog revizijskih usluga </w:t>
      </w:r>
      <w:r w:rsidR="00B9604D">
        <w:rPr>
          <w:rFonts w:ascii="Arial" w:hAnsi="Arial" w:cs="Arial"/>
          <w:sz w:val="20"/>
          <w:szCs w:val="20"/>
          <w:lang w:val="en-US"/>
        </w:rPr>
        <w:t xml:space="preserve">u kome </w:t>
      </w:r>
      <w:r>
        <w:rPr>
          <w:rFonts w:ascii="Arial" w:hAnsi="Arial" w:cs="Arial"/>
          <w:sz w:val="20"/>
          <w:szCs w:val="20"/>
          <w:lang w:val="en-US"/>
        </w:rPr>
        <w:t>dokumentuj</w:t>
      </w:r>
      <w:r w:rsidR="00B9604D">
        <w:rPr>
          <w:rFonts w:ascii="Arial" w:hAnsi="Arial" w:cs="Arial"/>
          <w:sz w:val="20"/>
          <w:szCs w:val="20"/>
          <w:lang w:val="en-US"/>
        </w:rPr>
        <w:t>e</w:t>
      </w:r>
      <w:r>
        <w:rPr>
          <w:rFonts w:ascii="Arial" w:hAnsi="Arial" w:cs="Arial"/>
          <w:sz w:val="20"/>
          <w:szCs w:val="20"/>
          <w:lang w:val="en-US"/>
        </w:rPr>
        <w:t xml:space="preserve"> pitanja o kojima se razgovaralo</w:t>
      </w:r>
      <w:r w:rsidR="00792E80">
        <w:rPr>
          <w:rFonts w:ascii="Arial" w:hAnsi="Arial" w:cs="Arial"/>
          <w:sz w:val="20"/>
          <w:szCs w:val="20"/>
          <w:lang w:val="en-US"/>
        </w:rPr>
        <w:t>.</w:t>
      </w:r>
      <w:r w:rsidR="00831911" w:rsidRPr="00A3229D">
        <w:rPr>
          <w:rFonts w:ascii="Arial" w:hAnsi="Arial" w:cs="Arial"/>
          <w:sz w:val="20"/>
          <w:szCs w:val="20"/>
          <w:lang w:val="en-US"/>
        </w:rPr>
        <w:t xml:space="preserve"> </w:t>
      </w:r>
      <w:r w:rsidRPr="00E07DB1">
        <w:rPr>
          <w:rFonts w:ascii="Arial" w:hAnsi="Arial" w:cs="Arial"/>
          <w:sz w:val="20"/>
          <w:szCs w:val="20"/>
        </w:rPr>
        <w:t>Ovaj prijedlog je posebno koristan menadžmentu za izdavanje tenderskog poziva</w:t>
      </w:r>
      <w:r w:rsidR="00960E22" w:rsidRPr="00E07DB1">
        <w:rPr>
          <w:rFonts w:ascii="Arial" w:hAnsi="Arial" w:cs="Arial"/>
          <w:sz w:val="20"/>
          <w:szCs w:val="20"/>
        </w:rPr>
        <w:t xml:space="preserve">. </w:t>
      </w:r>
    </w:p>
    <w:p w:rsidR="009512FD" w:rsidRPr="00E07DB1" w:rsidRDefault="00C22C67" w:rsidP="00C644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78A396FF" wp14:editId="36E4A1F5">
                <wp:simplePos x="0" y="0"/>
                <wp:positionH relativeFrom="column">
                  <wp:posOffset>635</wp:posOffset>
                </wp:positionH>
                <wp:positionV relativeFrom="paragraph">
                  <wp:posOffset>27305</wp:posOffset>
                </wp:positionV>
                <wp:extent cx="2924175" cy="252095"/>
                <wp:effectExtent l="635" t="0" r="0" b="0"/>
                <wp:wrapNone/>
                <wp:docPr id="2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647C7B" w:rsidRDefault="000F0ADF" w:rsidP="009512FD">
                            <w:pPr>
                              <w:rPr>
                                <w:lang w:val="en-US"/>
                              </w:rPr>
                            </w:pPr>
                            <w:r w:rsidRPr="00647C7B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B1.1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Pr</w:t>
                            </w:r>
                            <w:r w:rsidR="005557E9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ijedlog revizijskih usluga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396FF" id="Text Box 25" o:spid="_x0000_s1031" type="#_x0000_t202" style="position:absolute;margin-left:.05pt;margin-top:2.15pt;width:230.25pt;height:19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" fillcolor="#95b3d7" stroked="f" strokecolor="#1f497d">
                <v:textbox>
                  <w:txbxContent>
                    <w:p w:rsidR="000F0ADF" w:rsidRPr="00647C7B" w:rsidRDefault="000F0ADF" w:rsidP="009512FD">
                      <w:pPr>
                        <w:rPr>
                          <w:lang w:val="en-US"/>
                        </w:rPr>
                      </w:pPr>
                      <w:r w:rsidRPr="00647C7B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B1.1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Pr</w:t>
                      </w:r>
                      <w:r w:rsidR="005557E9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ijedlog revizijskih usluga </w:t>
                      </w:r>
                    </w:p>
                  </w:txbxContent>
                </v:textbox>
              </v:shape>
            </w:pict>
          </mc:Fallback>
        </mc:AlternateContent>
      </w:r>
    </w:p>
    <w:p w:rsidR="00C64427" w:rsidRPr="00E07DB1" w:rsidRDefault="00C64427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831911" w:rsidRPr="00E07DB1" w:rsidRDefault="00FF1566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07DB1">
        <w:rPr>
          <w:rFonts w:ascii="Arial" w:hAnsi="Arial" w:cs="Arial"/>
          <w:sz w:val="20"/>
          <w:szCs w:val="20"/>
        </w:rPr>
        <w:t>Nakon što je odluka o prihvatanju donesena</w:t>
      </w:r>
      <w:r w:rsidR="001B158F" w:rsidRPr="00E07DB1">
        <w:rPr>
          <w:rFonts w:ascii="Arial" w:hAnsi="Arial" w:cs="Arial"/>
          <w:sz w:val="20"/>
          <w:szCs w:val="20"/>
        </w:rPr>
        <w:t xml:space="preserve"> i </w:t>
      </w:r>
      <w:r w:rsidRPr="00E07DB1">
        <w:rPr>
          <w:rFonts w:ascii="Arial" w:hAnsi="Arial" w:cs="Arial"/>
          <w:sz w:val="20"/>
          <w:szCs w:val="20"/>
        </w:rPr>
        <w:t xml:space="preserve">dokumentovana </w:t>
      </w:r>
      <w:r w:rsidR="00B9604D" w:rsidRPr="00E07DB1">
        <w:rPr>
          <w:rFonts w:ascii="Arial" w:hAnsi="Arial" w:cs="Arial"/>
          <w:sz w:val="20"/>
          <w:szCs w:val="20"/>
        </w:rPr>
        <w:t xml:space="preserve">revizor </w:t>
      </w:r>
      <w:r w:rsidRPr="00E07DB1">
        <w:rPr>
          <w:rFonts w:ascii="Arial" w:hAnsi="Arial" w:cs="Arial"/>
          <w:sz w:val="20"/>
          <w:szCs w:val="20"/>
        </w:rPr>
        <w:t xml:space="preserve">primjenjuje određeni broj procedura </w:t>
      </w:r>
      <w:r w:rsidR="00B9604D" w:rsidRPr="00E07DB1">
        <w:rPr>
          <w:rFonts w:ascii="Arial" w:hAnsi="Arial" w:cs="Arial"/>
          <w:sz w:val="20"/>
          <w:szCs w:val="20"/>
        </w:rPr>
        <w:t>koje se odnose</w:t>
      </w:r>
      <w:r w:rsidRPr="00E07DB1">
        <w:rPr>
          <w:rFonts w:ascii="Arial" w:hAnsi="Arial" w:cs="Arial"/>
          <w:sz w:val="20"/>
          <w:szCs w:val="20"/>
        </w:rPr>
        <w:t xml:space="preserve"> na</w:t>
      </w:r>
      <w:r w:rsidR="009F4856" w:rsidRPr="00E07DB1">
        <w:rPr>
          <w:rFonts w:ascii="Arial" w:hAnsi="Arial" w:cs="Arial"/>
          <w:sz w:val="20"/>
          <w:szCs w:val="20"/>
        </w:rPr>
        <w:t xml:space="preserve">: </w:t>
      </w:r>
    </w:p>
    <w:p w:rsidR="00831911" w:rsidRPr="00E07DB1" w:rsidRDefault="00065E93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07DB1">
        <w:rPr>
          <w:rFonts w:ascii="Arial" w:hAnsi="Arial" w:cs="Arial"/>
          <w:sz w:val="20"/>
          <w:szCs w:val="20"/>
        </w:rPr>
        <w:t xml:space="preserve">- </w:t>
      </w:r>
      <w:r w:rsidR="00FF1566" w:rsidRPr="00E07DB1">
        <w:rPr>
          <w:rFonts w:ascii="Arial" w:hAnsi="Arial" w:cs="Arial"/>
          <w:b/>
          <w:bCs/>
          <w:sz w:val="20"/>
          <w:szCs w:val="20"/>
        </w:rPr>
        <w:t>prethodnog revizora</w:t>
      </w:r>
      <w:r w:rsidR="00AE3004" w:rsidRPr="00E07DB1">
        <w:rPr>
          <w:rFonts w:ascii="Arial" w:hAnsi="Arial" w:cs="Arial"/>
          <w:sz w:val="20"/>
          <w:szCs w:val="20"/>
        </w:rPr>
        <w:t>-</w:t>
      </w:r>
      <w:r w:rsidR="00B9604D" w:rsidRPr="00E07DB1">
        <w:rPr>
          <w:rFonts w:ascii="Arial" w:hAnsi="Arial" w:cs="Arial"/>
          <w:sz w:val="20"/>
          <w:szCs w:val="20"/>
        </w:rPr>
        <w:t xml:space="preserve"> pri čemu </w:t>
      </w:r>
      <w:r w:rsidR="00FF1566" w:rsidRPr="00E07DB1">
        <w:rPr>
          <w:rFonts w:ascii="Arial" w:hAnsi="Arial" w:cs="Arial"/>
          <w:sz w:val="20"/>
          <w:szCs w:val="20"/>
        </w:rPr>
        <w:t>zahtij</w:t>
      </w:r>
      <w:r w:rsidR="00871970" w:rsidRPr="00E07DB1">
        <w:rPr>
          <w:rFonts w:ascii="Arial" w:hAnsi="Arial" w:cs="Arial"/>
          <w:sz w:val="20"/>
          <w:szCs w:val="20"/>
        </w:rPr>
        <w:t>eva detalje vezano za angažman</w:t>
      </w:r>
      <w:r w:rsidR="001B158F" w:rsidRPr="00E07DB1">
        <w:rPr>
          <w:rFonts w:ascii="Arial" w:hAnsi="Arial" w:cs="Arial"/>
          <w:sz w:val="20"/>
          <w:szCs w:val="20"/>
        </w:rPr>
        <w:t xml:space="preserve"> i </w:t>
      </w:r>
      <w:r w:rsidR="00FF1566" w:rsidRPr="00E07DB1">
        <w:rPr>
          <w:rFonts w:ascii="Arial" w:hAnsi="Arial" w:cs="Arial"/>
          <w:sz w:val="20"/>
          <w:szCs w:val="20"/>
        </w:rPr>
        <w:t xml:space="preserve">prepreke sa kojima se </w:t>
      </w:r>
      <w:r w:rsidR="00B9604D" w:rsidRPr="00E07DB1">
        <w:rPr>
          <w:rFonts w:ascii="Arial" w:hAnsi="Arial" w:cs="Arial"/>
          <w:sz w:val="20"/>
          <w:szCs w:val="20"/>
        </w:rPr>
        <w:t xml:space="preserve">prethodni revizor </w:t>
      </w:r>
      <w:r w:rsidR="00FF1566" w:rsidRPr="00E07DB1">
        <w:rPr>
          <w:rFonts w:ascii="Arial" w:hAnsi="Arial" w:cs="Arial"/>
          <w:sz w:val="20"/>
          <w:szCs w:val="20"/>
        </w:rPr>
        <w:t>susretao</w:t>
      </w:r>
      <w:r w:rsidR="00B9604D" w:rsidRPr="00E07DB1">
        <w:rPr>
          <w:rFonts w:ascii="Arial" w:hAnsi="Arial" w:cs="Arial"/>
          <w:sz w:val="20"/>
          <w:szCs w:val="20"/>
        </w:rPr>
        <w:t>,</w:t>
      </w:r>
      <w:r w:rsidR="00FF1566" w:rsidRPr="00E07DB1">
        <w:rPr>
          <w:rFonts w:ascii="Arial" w:hAnsi="Arial" w:cs="Arial"/>
          <w:sz w:val="20"/>
          <w:szCs w:val="20"/>
        </w:rPr>
        <w:t xml:space="preserve"> ukoliko ih je bilo, u toku obavljanja angažmana</w:t>
      </w:r>
      <w:r w:rsidR="000B4847" w:rsidRPr="00E07DB1">
        <w:rPr>
          <w:rFonts w:ascii="Arial" w:hAnsi="Arial" w:cs="Arial"/>
          <w:sz w:val="20"/>
          <w:szCs w:val="20"/>
        </w:rPr>
        <w:t>:</w:t>
      </w:r>
      <w:r w:rsidR="004D290E" w:rsidRPr="00E07DB1">
        <w:rPr>
          <w:rFonts w:ascii="Arial" w:hAnsi="Arial" w:cs="Arial"/>
          <w:sz w:val="20"/>
          <w:szCs w:val="20"/>
        </w:rPr>
        <w:t xml:space="preserve"> </w:t>
      </w:r>
    </w:p>
    <w:p w:rsidR="00C64427" w:rsidRPr="00E07DB1" w:rsidRDefault="00C22C67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C260E70" wp14:editId="5B04E81B">
                <wp:simplePos x="0" y="0"/>
                <wp:positionH relativeFrom="column">
                  <wp:posOffset>635</wp:posOffset>
                </wp:positionH>
                <wp:positionV relativeFrom="paragraph">
                  <wp:posOffset>45085</wp:posOffset>
                </wp:positionV>
                <wp:extent cx="2823845" cy="203200"/>
                <wp:effectExtent l="635" t="0" r="4445" b="0"/>
                <wp:wrapNone/>
                <wp:docPr id="2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845" cy="203200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734197" w:rsidRDefault="000F0ADF" w:rsidP="009512FD">
                            <w:pPr>
                              <w:rPr>
                                <w:lang w:val="en-GB"/>
                              </w:rPr>
                            </w:pPr>
                            <w:r w:rsidRPr="00734197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GB"/>
                              </w:rPr>
                              <w:t xml:space="preserve">&gt;&gt; B1.2 – </w:t>
                            </w:r>
                            <w:r w:rsidR="005557E9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GB"/>
                              </w:rPr>
                              <w:t>Pismo prethodnom revizoru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60E70" id="Text Box 24" o:spid="_x0000_s1032" type="#_x0000_t202" style="position:absolute;left:0;text-align:left;margin-left:.05pt;margin-top:3.55pt;width:222.35pt;height:16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" fillcolor="#95b3d7" stroked="f" strokecolor="#1f497d">
                <v:textbox>
                  <w:txbxContent>
                    <w:p w:rsidR="000F0ADF" w:rsidRPr="00734197" w:rsidRDefault="000F0ADF" w:rsidP="009512FD">
                      <w:pPr>
                        <w:rPr>
                          <w:lang w:val="en-GB"/>
                        </w:rPr>
                      </w:pPr>
                      <w:r w:rsidRPr="00734197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GB"/>
                        </w:rPr>
                        <w:t xml:space="preserve">&gt;&gt; B1.2 – </w:t>
                      </w:r>
                      <w:r w:rsidR="005557E9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GB"/>
                        </w:rPr>
                        <w:t>Pismo prethodnom revizoru</w:t>
                      </w:r>
                    </w:p>
                  </w:txbxContent>
                </v:textbox>
              </v:shape>
            </w:pict>
          </mc:Fallback>
        </mc:AlternateContent>
      </w:r>
    </w:p>
    <w:p w:rsidR="00C64427" w:rsidRPr="00E07DB1" w:rsidRDefault="00C64427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804E19" w:rsidRPr="00E07DB1" w:rsidRDefault="00C64427" w:rsidP="00647C7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07DB1">
        <w:rPr>
          <w:rFonts w:ascii="Arial" w:hAnsi="Arial" w:cs="Arial"/>
          <w:sz w:val="20"/>
          <w:szCs w:val="20"/>
        </w:rPr>
        <w:t xml:space="preserve">- </w:t>
      </w:r>
      <w:r w:rsidR="00FF1566" w:rsidRPr="00E07DB1">
        <w:rPr>
          <w:rFonts w:ascii="Arial" w:hAnsi="Arial" w:cs="Arial"/>
          <w:b/>
          <w:sz w:val="20"/>
          <w:szCs w:val="20"/>
        </w:rPr>
        <w:t>klijenta</w:t>
      </w:r>
      <w:r w:rsidR="00AE3004" w:rsidRPr="00E07DB1">
        <w:rPr>
          <w:rFonts w:ascii="Arial" w:hAnsi="Arial" w:cs="Arial"/>
          <w:b/>
          <w:sz w:val="20"/>
          <w:szCs w:val="20"/>
        </w:rPr>
        <w:t>-</w:t>
      </w:r>
      <w:r w:rsidR="009512FD" w:rsidRPr="00E07DB1">
        <w:rPr>
          <w:rFonts w:ascii="Arial" w:hAnsi="Arial" w:cs="Arial"/>
          <w:sz w:val="20"/>
          <w:szCs w:val="20"/>
        </w:rPr>
        <w:t xml:space="preserve"> </w:t>
      </w:r>
      <w:r w:rsidR="00B9604D" w:rsidRPr="00E07DB1">
        <w:rPr>
          <w:rFonts w:ascii="Arial" w:hAnsi="Arial" w:cs="Arial"/>
          <w:sz w:val="20"/>
          <w:szCs w:val="20"/>
        </w:rPr>
        <w:t xml:space="preserve">pri čemu </w:t>
      </w:r>
      <w:r w:rsidR="00FF1566" w:rsidRPr="00E07DB1">
        <w:rPr>
          <w:rFonts w:ascii="Arial" w:hAnsi="Arial" w:cs="Arial"/>
          <w:sz w:val="20"/>
          <w:szCs w:val="20"/>
        </w:rPr>
        <w:t>navod</w:t>
      </w:r>
      <w:r w:rsidR="00AE3004" w:rsidRPr="00E07DB1">
        <w:rPr>
          <w:rFonts w:ascii="Arial" w:hAnsi="Arial" w:cs="Arial"/>
          <w:sz w:val="20"/>
          <w:szCs w:val="20"/>
        </w:rPr>
        <w:t xml:space="preserve">i </w:t>
      </w:r>
      <w:r w:rsidR="00FF1566" w:rsidRPr="00E07DB1">
        <w:rPr>
          <w:rFonts w:ascii="Arial" w:hAnsi="Arial" w:cs="Arial"/>
          <w:sz w:val="20"/>
          <w:szCs w:val="20"/>
        </w:rPr>
        <w:t xml:space="preserve">uslove angažmana </w:t>
      </w:r>
      <w:r w:rsidR="00E31C20" w:rsidRPr="00E07DB1">
        <w:rPr>
          <w:rFonts w:ascii="Arial" w:hAnsi="Arial" w:cs="Arial"/>
          <w:sz w:val="20"/>
          <w:szCs w:val="20"/>
        </w:rPr>
        <w:t>(</w:t>
      </w:r>
      <w:r w:rsidR="005557E9" w:rsidRPr="00E07DB1">
        <w:rPr>
          <w:rFonts w:ascii="Arial" w:hAnsi="Arial" w:cs="Arial"/>
          <w:sz w:val="20"/>
          <w:szCs w:val="20"/>
        </w:rPr>
        <w:t>cilj</w:t>
      </w:r>
      <w:r w:rsidR="001B158F" w:rsidRPr="00E07DB1">
        <w:rPr>
          <w:rFonts w:ascii="Arial" w:hAnsi="Arial" w:cs="Arial"/>
          <w:sz w:val="20"/>
          <w:szCs w:val="20"/>
        </w:rPr>
        <w:t xml:space="preserve"> i </w:t>
      </w:r>
      <w:r w:rsidR="00FF1566" w:rsidRPr="00E07DB1">
        <w:rPr>
          <w:rFonts w:ascii="Arial" w:hAnsi="Arial" w:cs="Arial"/>
          <w:sz w:val="20"/>
          <w:szCs w:val="20"/>
        </w:rPr>
        <w:t xml:space="preserve">djelokrug revizije finansijskih izvještaja, odgovornosti revizora, odgovornosti rukovodstva, identifikovanje važećeg okvira za izvještavanje koji se koristi za </w:t>
      </w:r>
      <w:r w:rsidR="00AE3004" w:rsidRPr="00E07DB1">
        <w:rPr>
          <w:rFonts w:ascii="Arial" w:hAnsi="Arial" w:cs="Arial"/>
          <w:sz w:val="20"/>
          <w:szCs w:val="20"/>
        </w:rPr>
        <w:t>sastavljanje</w:t>
      </w:r>
      <w:r w:rsidR="00FF1566" w:rsidRPr="00E07DB1">
        <w:rPr>
          <w:rFonts w:ascii="Arial" w:hAnsi="Arial" w:cs="Arial"/>
          <w:sz w:val="20"/>
          <w:szCs w:val="20"/>
        </w:rPr>
        <w:t xml:space="preserve"> finansijskih izvještaja</w:t>
      </w:r>
      <w:r w:rsidR="00DE0A6D" w:rsidRPr="00E07DB1">
        <w:rPr>
          <w:rFonts w:ascii="Arial" w:hAnsi="Arial" w:cs="Arial"/>
          <w:sz w:val="20"/>
          <w:szCs w:val="20"/>
        </w:rPr>
        <w:t xml:space="preserve">, </w:t>
      </w:r>
      <w:r w:rsidR="00FF1566" w:rsidRPr="00E07DB1">
        <w:rPr>
          <w:rFonts w:ascii="Arial" w:hAnsi="Arial" w:cs="Arial"/>
          <w:sz w:val="20"/>
          <w:szCs w:val="20"/>
        </w:rPr>
        <w:t>očekivanu formu</w:t>
      </w:r>
      <w:r w:rsidR="001B158F" w:rsidRPr="00E07DB1">
        <w:rPr>
          <w:rFonts w:ascii="Arial" w:hAnsi="Arial" w:cs="Arial"/>
          <w:sz w:val="20"/>
          <w:szCs w:val="20"/>
        </w:rPr>
        <w:t xml:space="preserve"> i </w:t>
      </w:r>
      <w:r w:rsidR="00FF1566" w:rsidRPr="00E07DB1">
        <w:rPr>
          <w:rFonts w:ascii="Arial" w:hAnsi="Arial" w:cs="Arial"/>
          <w:sz w:val="20"/>
          <w:szCs w:val="20"/>
        </w:rPr>
        <w:t xml:space="preserve">sadržaj revizorskog izvještaja, naknade </w:t>
      </w:r>
      <w:r w:rsidR="000F5751" w:rsidRPr="00E07DB1">
        <w:rPr>
          <w:rFonts w:ascii="Arial" w:hAnsi="Arial" w:cs="Arial"/>
          <w:sz w:val="20"/>
          <w:szCs w:val="20"/>
        </w:rPr>
        <w:t>…):</w:t>
      </w:r>
      <w:r w:rsidR="00DE0A6D" w:rsidRPr="00E07DB1">
        <w:rPr>
          <w:rFonts w:ascii="Arial" w:hAnsi="Arial" w:cs="Arial"/>
          <w:sz w:val="20"/>
          <w:szCs w:val="20"/>
        </w:rPr>
        <w:t xml:space="preserve"> </w:t>
      </w:r>
    </w:p>
    <w:p w:rsidR="00804E19" w:rsidRPr="00E07DB1" w:rsidRDefault="00C22C67" w:rsidP="00C644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64932BE" wp14:editId="212C822F">
                <wp:simplePos x="0" y="0"/>
                <wp:positionH relativeFrom="column">
                  <wp:posOffset>635</wp:posOffset>
                </wp:positionH>
                <wp:positionV relativeFrom="paragraph">
                  <wp:posOffset>55245</wp:posOffset>
                </wp:positionV>
                <wp:extent cx="3423920" cy="252095"/>
                <wp:effectExtent l="635" t="0" r="4445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392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167AB0" w:rsidRDefault="000F0ADF" w:rsidP="00804E1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&gt;&gt; B1.3</w:t>
                            </w:r>
                            <w:r w:rsidRPr="00167AB0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– 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Pismo o angažmanu </w:t>
                            </w:r>
                          </w:p>
                          <w:p w:rsidR="000F0ADF" w:rsidRPr="00167AB0" w:rsidRDefault="000F0ADF" w:rsidP="00804E1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932BE" id="Text Box 27" o:spid="_x0000_s1033" type="#_x0000_t202" style="position:absolute;margin-left:.05pt;margin-top:4.35pt;width:269.6pt;height:19.8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" fillcolor="#95b3d7" stroked="f" strokecolor="#1f497d">
                <v:textbox>
                  <w:txbxContent>
                    <w:p w:rsidR="000F0ADF" w:rsidRPr="00167AB0" w:rsidRDefault="000F0ADF" w:rsidP="00804E19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&gt;&gt; B1.3</w:t>
                      </w:r>
                      <w:r w:rsidRPr="00167AB0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 – 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Pismo o angažmanu </w:t>
                      </w:r>
                    </w:p>
                    <w:p w:rsidR="000F0ADF" w:rsidRPr="00167AB0" w:rsidRDefault="000F0ADF" w:rsidP="00804E1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04E19" w:rsidRPr="00E07DB1" w:rsidRDefault="00804E19" w:rsidP="00C64427">
      <w:pPr>
        <w:spacing w:line="240" w:lineRule="auto"/>
        <w:rPr>
          <w:rFonts w:ascii="Arial" w:hAnsi="Arial" w:cs="Arial"/>
          <w:sz w:val="20"/>
          <w:szCs w:val="20"/>
        </w:rPr>
      </w:pPr>
    </w:p>
    <w:p w:rsidR="000024F7" w:rsidRPr="00E07DB1" w:rsidRDefault="000024F7" w:rsidP="00685619">
      <w:pPr>
        <w:spacing w:line="240" w:lineRule="auto"/>
        <w:rPr>
          <w:rFonts w:ascii="Arial" w:hAnsi="Arial" w:cs="Arial"/>
          <w:sz w:val="20"/>
          <w:szCs w:val="20"/>
        </w:rPr>
      </w:pPr>
      <w:r w:rsidRPr="00E07DB1">
        <w:rPr>
          <w:rFonts w:ascii="Arial" w:hAnsi="Arial" w:cs="Arial"/>
          <w:sz w:val="20"/>
          <w:szCs w:val="20"/>
        </w:rPr>
        <w:t xml:space="preserve">- </w:t>
      </w:r>
      <w:r w:rsidR="00FF1566" w:rsidRPr="00E07DB1">
        <w:rPr>
          <w:rFonts w:ascii="Arial" w:hAnsi="Arial" w:cs="Arial"/>
          <w:b/>
          <w:sz w:val="20"/>
          <w:szCs w:val="20"/>
        </w:rPr>
        <w:t>članove revizorskog tima</w:t>
      </w:r>
      <w:r w:rsidRPr="00E07DB1">
        <w:rPr>
          <w:rFonts w:ascii="Arial" w:hAnsi="Arial" w:cs="Arial"/>
          <w:sz w:val="20"/>
          <w:szCs w:val="20"/>
        </w:rPr>
        <w:t xml:space="preserve">, </w:t>
      </w:r>
      <w:r w:rsidR="00B9604D" w:rsidRPr="00E07DB1">
        <w:rPr>
          <w:rFonts w:ascii="Arial" w:hAnsi="Arial" w:cs="Arial"/>
          <w:sz w:val="20"/>
          <w:szCs w:val="20"/>
        </w:rPr>
        <w:t xml:space="preserve">pri čemu od njih </w:t>
      </w:r>
      <w:r w:rsidR="00FF1566" w:rsidRPr="00E07DB1">
        <w:rPr>
          <w:rFonts w:ascii="Arial" w:hAnsi="Arial" w:cs="Arial"/>
          <w:sz w:val="20"/>
          <w:szCs w:val="20"/>
        </w:rPr>
        <w:t>zahtijeva da se obavežu na poštivanje firminih politika</w:t>
      </w:r>
      <w:r w:rsidR="001B158F" w:rsidRPr="00E07DB1">
        <w:rPr>
          <w:rFonts w:ascii="Arial" w:hAnsi="Arial" w:cs="Arial"/>
          <w:sz w:val="20"/>
          <w:szCs w:val="20"/>
        </w:rPr>
        <w:t xml:space="preserve"> i </w:t>
      </w:r>
      <w:r w:rsidR="00FF1566" w:rsidRPr="00E07DB1">
        <w:rPr>
          <w:rFonts w:ascii="Arial" w:hAnsi="Arial" w:cs="Arial"/>
          <w:sz w:val="20"/>
          <w:szCs w:val="20"/>
        </w:rPr>
        <w:t xml:space="preserve">procedura koje obuhvataju Dio </w:t>
      </w:r>
      <w:r w:rsidR="00685619" w:rsidRPr="00E07DB1">
        <w:rPr>
          <w:rFonts w:ascii="Arial" w:hAnsi="Arial" w:cs="Arial"/>
          <w:sz w:val="20"/>
          <w:szCs w:val="20"/>
        </w:rPr>
        <w:t>290</w:t>
      </w:r>
      <w:r w:rsidR="001B158F" w:rsidRPr="00E07DB1">
        <w:rPr>
          <w:rFonts w:ascii="Arial" w:hAnsi="Arial" w:cs="Arial"/>
          <w:sz w:val="20"/>
          <w:szCs w:val="20"/>
        </w:rPr>
        <w:t xml:space="preserve"> i </w:t>
      </w:r>
      <w:r w:rsidR="00FF1566" w:rsidRPr="00E07DB1">
        <w:rPr>
          <w:rFonts w:ascii="Arial" w:hAnsi="Arial" w:cs="Arial"/>
          <w:sz w:val="20"/>
          <w:szCs w:val="20"/>
        </w:rPr>
        <w:t xml:space="preserve">Dio 291 </w:t>
      </w:r>
      <w:r w:rsidR="00685619" w:rsidRPr="00E07DB1">
        <w:rPr>
          <w:rFonts w:ascii="Arial" w:hAnsi="Arial" w:cs="Arial"/>
          <w:sz w:val="20"/>
          <w:szCs w:val="20"/>
        </w:rPr>
        <w:t xml:space="preserve">IESBA </w:t>
      </w:r>
      <w:r w:rsidR="00FF1566" w:rsidRPr="00E07DB1">
        <w:rPr>
          <w:rFonts w:ascii="Arial" w:hAnsi="Arial" w:cs="Arial"/>
          <w:sz w:val="20"/>
          <w:szCs w:val="20"/>
        </w:rPr>
        <w:t xml:space="preserve">Kodeksa etike za profesionalne računovođe </w:t>
      </w:r>
      <w:r w:rsidR="00685619" w:rsidRPr="00E07DB1">
        <w:rPr>
          <w:rFonts w:ascii="Arial" w:hAnsi="Arial" w:cs="Arial"/>
          <w:sz w:val="20"/>
          <w:szCs w:val="20"/>
        </w:rPr>
        <w:t>(</w:t>
      </w:r>
      <w:r w:rsidRPr="00E07DB1">
        <w:rPr>
          <w:rFonts w:ascii="Arial" w:hAnsi="Arial" w:cs="Arial"/>
          <w:sz w:val="20"/>
          <w:szCs w:val="20"/>
        </w:rPr>
        <w:t>IESBA</w:t>
      </w:r>
      <w:r w:rsidR="00685619" w:rsidRPr="00E07DB1">
        <w:rPr>
          <w:rFonts w:ascii="Arial" w:hAnsi="Arial" w:cs="Arial"/>
          <w:sz w:val="20"/>
          <w:szCs w:val="20"/>
        </w:rPr>
        <w:t xml:space="preserve"> </w:t>
      </w:r>
      <w:r w:rsidR="00FF1566" w:rsidRPr="00E07DB1">
        <w:rPr>
          <w:rFonts w:ascii="Arial" w:hAnsi="Arial" w:cs="Arial"/>
          <w:sz w:val="20"/>
          <w:szCs w:val="20"/>
        </w:rPr>
        <w:t>Kodeks</w:t>
      </w:r>
      <w:r w:rsidR="00685619" w:rsidRPr="00E07DB1">
        <w:rPr>
          <w:rFonts w:ascii="Arial" w:hAnsi="Arial" w:cs="Arial"/>
          <w:sz w:val="20"/>
          <w:szCs w:val="20"/>
        </w:rPr>
        <w:t>)</w:t>
      </w:r>
      <w:r w:rsidRPr="00E07DB1">
        <w:rPr>
          <w:rFonts w:ascii="Arial" w:hAnsi="Arial" w:cs="Arial"/>
          <w:sz w:val="20"/>
          <w:szCs w:val="20"/>
        </w:rPr>
        <w:t>:</w:t>
      </w:r>
    </w:p>
    <w:p w:rsidR="00804E19" w:rsidRPr="00E07DB1" w:rsidRDefault="00C22C67" w:rsidP="00C6442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38B12C6" wp14:editId="495C1DA1">
                <wp:simplePos x="0" y="0"/>
                <wp:positionH relativeFrom="column">
                  <wp:posOffset>635</wp:posOffset>
                </wp:positionH>
                <wp:positionV relativeFrom="paragraph">
                  <wp:posOffset>67945</wp:posOffset>
                </wp:positionV>
                <wp:extent cx="3068955" cy="252095"/>
                <wp:effectExtent l="635" t="1270" r="0" b="3810"/>
                <wp:wrapNone/>
                <wp:docPr id="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8955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167AB0" w:rsidRDefault="000F0ADF" w:rsidP="000024F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67AB0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B1.4 – 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Potvrđivanje </w:t>
                            </w:r>
                            <w:proofErr w:type="gramStart"/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nezavisnosti </w:t>
                            </w:r>
                            <w:r w:rsidRPr="00167AB0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independence</w:t>
                            </w:r>
                            <w:proofErr w:type="gramEnd"/>
                          </w:p>
                          <w:p w:rsidR="000F0ADF" w:rsidRPr="00167AB0" w:rsidRDefault="000F0ADF" w:rsidP="000024F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B12C6" id="Text Box 28" o:spid="_x0000_s1034" type="#_x0000_t202" style="position:absolute;margin-left:.05pt;margin-top:5.35pt;width:241.65pt;height:19.8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" fillcolor="#95b3d7" stroked="f" strokecolor="#1f497d">
                <v:textbox>
                  <w:txbxContent>
                    <w:p w:rsidR="000F0ADF" w:rsidRPr="00167AB0" w:rsidRDefault="000F0ADF" w:rsidP="000024F7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 w:rsidRPr="00167AB0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B1.4 – 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Potvrđivanje </w:t>
                      </w:r>
                      <w:proofErr w:type="gramStart"/>
                      <w:r w:rsidR="00502AAB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nezavisnosti </w:t>
                      </w:r>
                      <w:r w:rsidRPr="00167AB0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 independence</w:t>
                      </w:r>
                      <w:proofErr w:type="gramEnd"/>
                    </w:p>
                    <w:p w:rsidR="000F0ADF" w:rsidRPr="00167AB0" w:rsidRDefault="000F0ADF" w:rsidP="000024F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CEC" w:rsidRPr="00E07DB1" w:rsidRDefault="00D24CEC" w:rsidP="00C64427">
      <w:pPr>
        <w:spacing w:line="240" w:lineRule="auto"/>
        <w:rPr>
          <w:rFonts w:ascii="Arial" w:hAnsi="Arial" w:cs="Arial"/>
          <w:sz w:val="24"/>
          <w:szCs w:val="24"/>
        </w:rPr>
      </w:pPr>
    </w:p>
    <w:p w:rsidR="00C64427" w:rsidRPr="00E07DB1" w:rsidRDefault="00C64427" w:rsidP="00C64427">
      <w:pPr>
        <w:spacing w:line="240" w:lineRule="auto"/>
        <w:rPr>
          <w:rFonts w:ascii="Arial" w:hAnsi="Arial" w:cs="Arial"/>
          <w:sz w:val="24"/>
          <w:szCs w:val="24"/>
        </w:rPr>
      </w:pPr>
    </w:p>
    <w:p w:rsidR="00C64427" w:rsidRPr="00E07DB1" w:rsidRDefault="00DF1636" w:rsidP="00C64427">
      <w:pPr>
        <w:pStyle w:val="Heading1"/>
      </w:pPr>
      <w:r w:rsidRPr="00E07DB1">
        <w:br w:type="page"/>
      </w:r>
      <w:bookmarkStart w:id="4" w:name="_Toc25327635"/>
      <w:r w:rsidR="000D795B" w:rsidRPr="00E07DB1">
        <w:lastRenderedPageBreak/>
        <w:t>Faza</w:t>
      </w:r>
      <w:r w:rsidR="006B6A6E" w:rsidRPr="00E07DB1">
        <w:t xml:space="preserve"> 2 – Identif</w:t>
      </w:r>
      <w:r w:rsidR="00FF1566" w:rsidRPr="00E07DB1">
        <w:t>ikovanje</w:t>
      </w:r>
      <w:r w:rsidR="001B158F" w:rsidRPr="00E07DB1">
        <w:t xml:space="preserve"> i </w:t>
      </w:r>
      <w:r w:rsidR="00FF1566" w:rsidRPr="00E07DB1">
        <w:t>procjena rizika materijalno pogrešnih iskaza</w:t>
      </w:r>
      <w:r w:rsidR="001B158F" w:rsidRPr="00E07DB1">
        <w:t xml:space="preserve"> i </w:t>
      </w:r>
      <w:r w:rsidR="000D795B" w:rsidRPr="00E07DB1">
        <w:t>planiranje</w:t>
      </w:r>
      <w:r w:rsidR="00A14620" w:rsidRPr="00E07DB1">
        <w:t xml:space="preserve"> revizije</w:t>
      </w:r>
      <w:bookmarkEnd w:id="4"/>
    </w:p>
    <w:p w:rsidR="00295C1C" w:rsidRPr="00E07DB1" w:rsidRDefault="00295C1C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C64427" w:rsidRPr="006D453A" w:rsidRDefault="000D795B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 xml:space="preserve">Tokom ove faze reizor stiče razumijevanje o </w:t>
      </w:r>
      <w:r w:rsidR="00AE3004" w:rsidRPr="006D453A">
        <w:rPr>
          <w:rFonts w:ascii="Arial" w:hAnsi="Arial" w:cs="Arial"/>
          <w:sz w:val="20"/>
          <w:szCs w:val="20"/>
        </w:rPr>
        <w:t xml:space="preserve">društvu </w:t>
      </w:r>
      <w:r w:rsidR="00B9604D" w:rsidRPr="006D453A">
        <w:rPr>
          <w:rFonts w:ascii="Arial" w:hAnsi="Arial" w:cs="Arial"/>
          <w:sz w:val="20"/>
          <w:szCs w:val="20"/>
        </w:rPr>
        <w:t xml:space="preserve">kao </w:t>
      </w:r>
      <w:r w:rsidR="00AE3004" w:rsidRPr="006D453A">
        <w:rPr>
          <w:rFonts w:ascii="Arial" w:hAnsi="Arial" w:cs="Arial"/>
          <w:sz w:val="20"/>
          <w:szCs w:val="20"/>
        </w:rPr>
        <w:t xml:space="preserve">i njegovoj </w:t>
      </w:r>
      <w:r w:rsidRPr="006D453A">
        <w:rPr>
          <w:rFonts w:ascii="Arial" w:hAnsi="Arial" w:cs="Arial"/>
          <w:sz w:val="20"/>
          <w:szCs w:val="20"/>
        </w:rPr>
        <w:t xml:space="preserve">internoj kontroli </w:t>
      </w:r>
      <w:r w:rsidR="00AE3004" w:rsidRPr="006D453A">
        <w:rPr>
          <w:rFonts w:ascii="Arial" w:hAnsi="Arial" w:cs="Arial"/>
          <w:sz w:val="20"/>
          <w:szCs w:val="20"/>
        </w:rPr>
        <w:t>k</w:t>
      </w:r>
      <w:r w:rsidRPr="006D453A">
        <w:rPr>
          <w:rFonts w:ascii="Arial" w:hAnsi="Arial" w:cs="Arial"/>
          <w:sz w:val="20"/>
          <w:szCs w:val="20"/>
        </w:rPr>
        <w:t>ako</w:t>
      </w:r>
      <w:r w:rsidR="001B158F" w:rsidRPr="006D453A">
        <w:rPr>
          <w:rFonts w:ascii="Arial" w:hAnsi="Arial" w:cs="Arial"/>
          <w:sz w:val="20"/>
          <w:szCs w:val="20"/>
        </w:rPr>
        <w:t xml:space="preserve"> </w:t>
      </w:r>
      <w:r w:rsidR="00AE3004" w:rsidRPr="006D453A">
        <w:rPr>
          <w:rFonts w:ascii="Arial" w:hAnsi="Arial" w:cs="Arial"/>
          <w:sz w:val="20"/>
          <w:szCs w:val="20"/>
        </w:rPr>
        <w:t>b</w:t>
      </w:r>
      <w:r w:rsidR="001B158F" w:rsidRPr="006D453A">
        <w:rPr>
          <w:rFonts w:ascii="Arial" w:hAnsi="Arial" w:cs="Arial"/>
          <w:sz w:val="20"/>
          <w:szCs w:val="20"/>
        </w:rPr>
        <w:t xml:space="preserve">i </w:t>
      </w:r>
      <w:r w:rsidR="00AE3004" w:rsidRPr="006D453A">
        <w:rPr>
          <w:rFonts w:ascii="Arial" w:hAnsi="Arial" w:cs="Arial"/>
          <w:sz w:val="20"/>
          <w:szCs w:val="20"/>
        </w:rPr>
        <w:t xml:space="preserve">mogao </w:t>
      </w:r>
      <w:r w:rsidRPr="006D453A">
        <w:rPr>
          <w:rFonts w:ascii="Arial" w:hAnsi="Arial" w:cs="Arial"/>
          <w:sz w:val="20"/>
          <w:szCs w:val="20"/>
        </w:rPr>
        <w:t>identifikova</w:t>
      </w:r>
      <w:r w:rsidR="00AE3004" w:rsidRPr="006D453A">
        <w:rPr>
          <w:rFonts w:ascii="Arial" w:hAnsi="Arial" w:cs="Arial"/>
          <w:sz w:val="20"/>
          <w:szCs w:val="20"/>
        </w:rPr>
        <w:t xml:space="preserve">ti </w:t>
      </w:r>
      <w:r w:rsidR="001B158F" w:rsidRPr="006D453A">
        <w:rPr>
          <w:rFonts w:ascii="Arial" w:hAnsi="Arial" w:cs="Arial"/>
          <w:sz w:val="20"/>
          <w:szCs w:val="20"/>
        </w:rPr>
        <w:t xml:space="preserve">i </w:t>
      </w:r>
      <w:r w:rsidRPr="006D453A">
        <w:rPr>
          <w:rFonts w:ascii="Arial" w:hAnsi="Arial" w:cs="Arial"/>
          <w:sz w:val="20"/>
          <w:szCs w:val="20"/>
        </w:rPr>
        <w:t>procijeni</w:t>
      </w:r>
      <w:r w:rsidR="00AE3004" w:rsidRPr="006D453A">
        <w:rPr>
          <w:rFonts w:ascii="Arial" w:hAnsi="Arial" w:cs="Arial"/>
          <w:sz w:val="20"/>
          <w:szCs w:val="20"/>
        </w:rPr>
        <w:t xml:space="preserve">ti </w:t>
      </w:r>
      <w:r w:rsidRPr="006D453A">
        <w:rPr>
          <w:rFonts w:ascii="Arial" w:hAnsi="Arial" w:cs="Arial"/>
          <w:sz w:val="20"/>
          <w:szCs w:val="20"/>
        </w:rPr>
        <w:t xml:space="preserve">rizike materijalno pogrešnih iskaza u finansijskim izvještajima </w:t>
      </w:r>
      <w:r w:rsidR="006B6A6E" w:rsidRPr="006D453A">
        <w:rPr>
          <w:rFonts w:ascii="Arial" w:hAnsi="Arial" w:cs="Arial"/>
          <w:sz w:val="20"/>
          <w:szCs w:val="20"/>
        </w:rPr>
        <w:t>(</w:t>
      </w:r>
      <w:r w:rsidRPr="006D453A">
        <w:rPr>
          <w:rFonts w:ascii="Arial" w:hAnsi="Arial" w:cs="Arial"/>
          <w:sz w:val="20"/>
          <w:szCs w:val="20"/>
        </w:rPr>
        <w:t xml:space="preserve">koji se sastoje od dvije komponente: </w:t>
      </w:r>
      <w:r w:rsidR="00BE2951" w:rsidRPr="006D453A">
        <w:rPr>
          <w:rFonts w:ascii="Arial" w:hAnsi="Arial" w:cs="Arial"/>
          <w:sz w:val="20"/>
          <w:szCs w:val="20"/>
        </w:rPr>
        <w:t>inherent</w:t>
      </w:r>
      <w:r w:rsidRPr="006D453A">
        <w:rPr>
          <w:rFonts w:ascii="Arial" w:hAnsi="Arial" w:cs="Arial"/>
          <w:sz w:val="20"/>
          <w:szCs w:val="20"/>
        </w:rPr>
        <w:t>ni rizici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Pr="006D453A">
        <w:rPr>
          <w:rFonts w:ascii="Arial" w:hAnsi="Arial" w:cs="Arial"/>
          <w:sz w:val="20"/>
          <w:szCs w:val="20"/>
        </w:rPr>
        <w:t>kontrolni rizici</w:t>
      </w:r>
      <w:r w:rsidR="006C427A" w:rsidRPr="006D453A">
        <w:rPr>
          <w:rFonts w:ascii="Arial" w:hAnsi="Arial" w:cs="Arial"/>
          <w:sz w:val="20"/>
          <w:szCs w:val="20"/>
        </w:rPr>
        <w:t xml:space="preserve">). </w:t>
      </w:r>
    </w:p>
    <w:p w:rsidR="005A6E24" w:rsidRPr="006D453A" w:rsidRDefault="00791D4A" w:rsidP="005A6E2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Kao prvi korak revizor obavlja analizu na ukupnom nivou finansijskih izvještaja, a zatim na nivou revizijskog ciklusa</w:t>
      </w:r>
      <w:r w:rsidR="007C3455" w:rsidRPr="006D453A">
        <w:rPr>
          <w:rFonts w:ascii="Arial" w:hAnsi="Arial" w:cs="Arial"/>
          <w:sz w:val="20"/>
          <w:szCs w:val="20"/>
        </w:rPr>
        <w:t xml:space="preserve"> pri čemu su obuhvaćeni samo </w:t>
      </w:r>
      <w:r w:rsidRPr="006D453A">
        <w:rPr>
          <w:rFonts w:ascii="Arial" w:hAnsi="Arial" w:cs="Arial"/>
          <w:sz w:val="20"/>
          <w:szCs w:val="20"/>
        </w:rPr>
        <w:t>on</w:t>
      </w:r>
      <w:r w:rsidR="007C3455" w:rsidRPr="006D453A">
        <w:rPr>
          <w:rFonts w:ascii="Arial" w:hAnsi="Arial" w:cs="Arial"/>
          <w:sz w:val="20"/>
          <w:szCs w:val="20"/>
        </w:rPr>
        <w:t>i</w:t>
      </w:r>
      <w:r w:rsidRPr="006D453A">
        <w:rPr>
          <w:rFonts w:ascii="Arial" w:hAnsi="Arial" w:cs="Arial"/>
          <w:sz w:val="20"/>
          <w:szCs w:val="20"/>
        </w:rPr>
        <w:t xml:space="preserve"> ciklus</w:t>
      </w:r>
      <w:r w:rsidR="007C3455" w:rsidRPr="006D453A">
        <w:rPr>
          <w:rFonts w:ascii="Arial" w:hAnsi="Arial" w:cs="Arial"/>
          <w:sz w:val="20"/>
          <w:szCs w:val="20"/>
        </w:rPr>
        <w:t>i</w:t>
      </w:r>
      <w:r w:rsidRPr="006D453A">
        <w:rPr>
          <w:rFonts w:ascii="Arial" w:hAnsi="Arial" w:cs="Arial"/>
          <w:sz w:val="20"/>
          <w:szCs w:val="20"/>
        </w:rPr>
        <w:t xml:space="preserve"> koji se smatraju značajnim</w:t>
      </w:r>
      <w:r w:rsidR="008B200F" w:rsidRPr="006D453A">
        <w:rPr>
          <w:rFonts w:ascii="Arial" w:hAnsi="Arial" w:cs="Arial"/>
          <w:sz w:val="20"/>
          <w:szCs w:val="20"/>
        </w:rPr>
        <w:t xml:space="preserve">. </w:t>
      </w:r>
    </w:p>
    <w:p w:rsidR="005A6E24" w:rsidRPr="006D453A" w:rsidRDefault="00AE3004" w:rsidP="005A6E2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Dalje, u fazi planiranja re</w:t>
      </w:r>
      <w:r w:rsidR="00791D4A" w:rsidRPr="006D453A">
        <w:rPr>
          <w:rFonts w:ascii="Arial" w:hAnsi="Arial" w:cs="Arial"/>
          <w:sz w:val="20"/>
          <w:szCs w:val="20"/>
        </w:rPr>
        <w:t>vizije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Pr="006D453A">
        <w:rPr>
          <w:rFonts w:ascii="Arial" w:hAnsi="Arial" w:cs="Arial"/>
          <w:sz w:val="20"/>
          <w:szCs w:val="20"/>
        </w:rPr>
        <w:t xml:space="preserve">u </w:t>
      </w:r>
      <w:r w:rsidR="00791D4A" w:rsidRPr="006D453A">
        <w:rPr>
          <w:rFonts w:ascii="Arial" w:hAnsi="Arial" w:cs="Arial"/>
          <w:sz w:val="20"/>
          <w:szCs w:val="20"/>
        </w:rPr>
        <w:t>tok</w:t>
      </w:r>
      <w:r w:rsidRPr="006D453A">
        <w:rPr>
          <w:rFonts w:ascii="Arial" w:hAnsi="Arial" w:cs="Arial"/>
          <w:sz w:val="20"/>
          <w:szCs w:val="20"/>
        </w:rPr>
        <w:t>u</w:t>
      </w:r>
      <w:r w:rsidR="00791D4A" w:rsidRPr="006D453A">
        <w:rPr>
          <w:rFonts w:ascii="Arial" w:hAnsi="Arial" w:cs="Arial"/>
          <w:sz w:val="20"/>
          <w:szCs w:val="20"/>
        </w:rPr>
        <w:t xml:space="preserve"> revizije, revizor razmatra mogućnost postojanja prevare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="00791D4A" w:rsidRPr="006D453A">
        <w:rPr>
          <w:rFonts w:ascii="Arial" w:hAnsi="Arial" w:cs="Arial"/>
          <w:sz w:val="20"/>
          <w:szCs w:val="20"/>
        </w:rPr>
        <w:t xml:space="preserve">rizik od </w:t>
      </w:r>
      <w:r w:rsidRPr="006D453A">
        <w:rPr>
          <w:rFonts w:ascii="Arial" w:hAnsi="Arial" w:cs="Arial"/>
          <w:sz w:val="20"/>
          <w:szCs w:val="20"/>
        </w:rPr>
        <w:t xml:space="preserve">nemogućnosti društva </w:t>
      </w:r>
      <w:r w:rsidR="00791D4A" w:rsidRPr="006D453A">
        <w:rPr>
          <w:rFonts w:ascii="Arial" w:hAnsi="Arial" w:cs="Arial"/>
          <w:sz w:val="20"/>
          <w:szCs w:val="20"/>
        </w:rPr>
        <w:t xml:space="preserve">da nastavi poslovati </w:t>
      </w:r>
      <w:r w:rsidRPr="006D453A">
        <w:rPr>
          <w:rFonts w:ascii="Arial" w:hAnsi="Arial" w:cs="Arial"/>
          <w:sz w:val="20"/>
          <w:szCs w:val="20"/>
        </w:rPr>
        <w:t>u budućnosti (</w:t>
      </w:r>
      <w:r w:rsidR="00F42E0E" w:rsidRPr="006D453A">
        <w:rPr>
          <w:rFonts w:ascii="Arial" w:hAnsi="Arial" w:cs="Arial"/>
          <w:sz w:val="20"/>
          <w:szCs w:val="20"/>
        </w:rPr>
        <w:t>going concern</w:t>
      </w:r>
      <w:r w:rsidRPr="006D453A">
        <w:rPr>
          <w:rFonts w:ascii="Arial" w:hAnsi="Arial" w:cs="Arial"/>
          <w:sz w:val="20"/>
          <w:szCs w:val="20"/>
        </w:rPr>
        <w:t>)</w:t>
      </w:r>
      <w:r w:rsidR="00116041" w:rsidRPr="006D453A">
        <w:rPr>
          <w:rFonts w:ascii="Arial" w:hAnsi="Arial" w:cs="Arial"/>
          <w:sz w:val="20"/>
          <w:szCs w:val="20"/>
        </w:rPr>
        <w:t xml:space="preserve">. </w:t>
      </w:r>
      <w:r w:rsidR="00791D4A" w:rsidRPr="006D453A">
        <w:rPr>
          <w:rFonts w:ascii="Arial" w:hAnsi="Arial" w:cs="Arial"/>
          <w:sz w:val="20"/>
          <w:szCs w:val="20"/>
        </w:rPr>
        <w:t>Za ove svrhe, on objašnjava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Pr="006D453A">
        <w:rPr>
          <w:rFonts w:ascii="Arial" w:hAnsi="Arial" w:cs="Arial"/>
          <w:sz w:val="20"/>
          <w:szCs w:val="20"/>
        </w:rPr>
        <w:t>dokumentuje ov</w:t>
      </w:r>
      <w:r w:rsidR="007670B8" w:rsidRPr="006D453A">
        <w:rPr>
          <w:rFonts w:ascii="Arial" w:hAnsi="Arial" w:cs="Arial"/>
          <w:sz w:val="20"/>
          <w:szCs w:val="20"/>
        </w:rPr>
        <w:t xml:space="preserve">a razmatranja unutar društva sa ciljem </w:t>
      </w:r>
      <w:r w:rsidR="007C3455" w:rsidRPr="006D453A">
        <w:rPr>
          <w:rFonts w:ascii="Arial" w:hAnsi="Arial" w:cs="Arial"/>
          <w:sz w:val="20"/>
          <w:szCs w:val="20"/>
        </w:rPr>
        <w:t xml:space="preserve">donošenja </w:t>
      </w:r>
      <w:r w:rsidR="007670B8" w:rsidRPr="006D453A">
        <w:rPr>
          <w:rFonts w:ascii="Arial" w:hAnsi="Arial" w:cs="Arial"/>
          <w:sz w:val="20"/>
          <w:szCs w:val="20"/>
        </w:rPr>
        <w:t>revizijskog plana</w:t>
      </w:r>
      <w:r w:rsidR="0064423B" w:rsidRPr="006D453A">
        <w:rPr>
          <w:rFonts w:ascii="Arial" w:hAnsi="Arial" w:cs="Arial"/>
          <w:sz w:val="20"/>
          <w:szCs w:val="20"/>
        </w:rPr>
        <w:t xml:space="preserve">. </w:t>
      </w:r>
      <w:r w:rsidR="00631010" w:rsidRPr="006D453A">
        <w:rPr>
          <w:rFonts w:ascii="Arial" w:hAnsi="Arial" w:cs="Arial"/>
          <w:sz w:val="20"/>
          <w:szCs w:val="20"/>
        </w:rPr>
        <w:t xml:space="preserve"> </w:t>
      </w:r>
    </w:p>
    <w:p w:rsidR="00C64427" w:rsidRPr="006D453A" w:rsidRDefault="000D795B" w:rsidP="00C644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 xml:space="preserve">Razumijevanje koje je neophodno za procjenu </w:t>
      </w:r>
      <w:r w:rsidR="00284E45" w:rsidRPr="006D453A">
        <w:rPr>
          <w:rFonts w:ascii="Arial" w:hAnsi="Arial" w:cs="Arial"/>
          <w:b/>
          <w:sz w:val="20"/>
          <w:szCs w:val="20"/>
        </w:rPr>
        <w:t>inherent</w:t>
      </w:r>
      <w:r w:rsidRPr="006D453A">
        <w:rPr>
          <w:rFonts w:ascii="Arial" w:hAnsi="Arial" w:cs="Arial"/>
          <w:b/>
          <w:sz w:val="20"/>
          <w:szCs w:val="20"/>
        </w:rPr>
        <w:t xml:space="preserve">nih </w:t>
      </w:r>
      <w:r w:rsidR="00284E45" w:rsidRPr="006D453A">
        <w:rPr>
          <w:rFonts w:ascii="Arial" w:hAnsi="Arial" w:cs="Arial"/>
          <w:b/>
          <w:sz w:val="20"/>
          <w:szCs w:val="20"/>
        </w:rPr>
        <w:t>ri</w:t>
      </w:r>
      <w:r w:rsidRPr="006D453A">
        <w:rPr>
          <w:rFonts w:ascii="Arial" w:hAnsi="Arial" w:cs="Arial"/>
          <w:b/>
          <w:sz w:val="20"/>
          <w:szCs w:val="20"/>
        </w:rPr>
        <w:t xml:space="preserve">zika </w:t>
      </w:r>
      <w:r w:rsidR="00AE3004" w:rsidRPr="006D453A">
        <w:rPr>
          <w:rFonts w:ascii="Arial" w:hAnsi="Arial" w:cs="Arial"/>
          <w:sz w:val="20"/>
          <w:szCs w:val="20"/>
        </w:rPr>
        <w:t>podrazumijeva znanje o</w:t>
      </w:r>
      <w:r w:rsidR="009917E5" w:rsidRPr="006D453A">
        <w:rPr>
          <w:rFonts w:ascii="Arial" w:hAnsi="Arial" w:cs="Arial"/>
          <w:sz w:val="20"/>
          <w:szCs w:val="20"/>
        </w:rPr>
        <w:t>:</w:t>
      </w:r>
    </w:p>
    <w:p w:rsidR="00C64427" w:rsidRPr="006D453A" w:rsidRDefault="00AE3004" w:rsidP="00C64427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Industriji</w:t>
      </w:r>
      <w:r w:rsidR="000D795B" w:rsidRPr="006D453A">
        <w:rPr>
          <w:rFonts w:ascii="Arial" w:hAnsi="Arial" w:cs="Arial"/>
          <w:sz w:val="20"/>
          <w:szCs w:val="20"/>
        </w:rPr>
        <w:t xml:space="preserve"> u kojoj </w:t>
      </w:r>
      <w:r w:rsidRPr="006D453A">
        <w:rPr>
          <w:rFonts w:ascii="Arial" w:hAnsi="Arial" w:cs="Arial"/>
          <w:sz w:val="20"/>
          <w:szCs w:val="20"/>
        </w:rPr>
        <w:t xml:space="preserve">društvo </w:t>
      </w:r>
      <w:r w:rsidR="000D795B" w:rsidRPr="006D453A">
        <w:rPr>
          <w:rFonts w:ascii="Arial" w:hAnsi="Arial" w:cs="Arial"/>
          <w:sz w:val="20"/>
          <w:szCs w:val="20"/>
        </w:rPr>
        <w:t>posluje, regulatorno</w:t>
      </w:r>
      <w:r w:rsidRPr="006D453A">
        <w:rPr>
          <w:rFonts w:ascii="Arial" w:hAnsi="Arial" w:cs="Arial"/>
          <w:sz w:val="20"/>
          <w:szCs w:val="20"/>
        </w:rPr>
        <w:t>m okruženju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Pr="006D453A">
        <w:rPr>
          <w:rFonts w:ascii="Arial" w:hAnsi="Arial" w:cs="Arial"/>
          <w:sz w:val="20"/>
          <w:szCs w:val="20"/>
        </w:rPr>
        <w:t>ostalim vanjskim faktorima</w:t>
      </w:r>
      <w:r w:rsidR="00C64427" w:rsidRPr="006D453A">
        <w:rPr>
          <w:rFonts w:ascii="Arial" w:hAnsi="Arial" w:cs="Arial"/>
          <w:sz w:val="20"/>
          <w:szCs w:val="20"/>
        </w:rPr>
        <w:t>,</w:t>
      </w:r>
    </w:p>
    <w:p w:rsidR="00C64427" w:rsidRPr="006D453A" w:rsidRDefault="000D795B" w:rsidP="00C64427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Prirod</w:t>
      </w:r>
      <w:r w:rsidR="00AE3004" w:rsidRPr="006D453A">
        <w:rPr>
          <w:rFonts w:ascii="Arial" w:hAnsi="Arial" w:cs="Arial"/>
          <w:sz w:val="20"/>
          <w:szCs w:val="20"/>
        </w:rPr>
        <w:t xml:space="preserve">i društva </w:t>
      </w:r>
      <w:r w:rsidR="001B1227" w:rsidRPr="006D453A">
        <w:rPr>
          <w:rFonts w:ascii="Arial" w:hAnsi="Arial" w:cs="Arial"/>
          <w:sz w:val="20"/>
          <w:szCs w:val="20"/>
        </w:rPr>
        <w:t>(</w:t>
      </w:r>
      <w:r w:rsidRPr="006D453A">
        <w:rPr>
          <w:rFonts w:ascii="Arial" w:hAnsi="Arial" w:cs="Arial"/>
          <w:sz w:val="20"/>
          <w:szCs w:val="20"/>
        </w:rPr>
        <w:t>aktivnosti, vlasništvo, upravljačku strukturu, vrste</w:t>
      </w:r>
      <w:r w:rsidR="00AE3004" w:rsidRPr="006D453A">
        <w:rPr>
          <w:rFonts w:ascii="Arial" w:hAnsi="Arial" w:cs="Arial"/>
          <w:sz w:val="20"/>
          <w:szCs w:val="20"/>
        </w:rPr>
        <w:t xml:space="preserve"> investicija, strukturu društva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Pr="006D453A">
        <w:rPr>
          <w:rFonts w:ascii="Arial" w:hAnsi="Arial" w:cs="Arial"/>
          <w:sz w:val="20"/>
          <w:szCs w:val="20"/>
        </w:rPr>
        <w:t>način njegovog finansiranja</w:t>
      </w:r>
      <w:r w:rsidR="001B1227" w:rsidRPr="006D453A">
        <w:rPr>
          <w:rFonts w:ascii="Arial" w:hAnsi="Arial" w:cs="Arial"/>
          <w:sz w:val="20"/>
          <w:szCs w:val="20"/>
        </w:rPr>
        <w:t>),</w:t>
      </w:r>
      <w:r w:rsidR="000F7420" w:rsidRPr="006D453A">
        <w:rPr>
          <w:rFonts w:ascii="Arial" w:hAnsi="Arial" w:cs="Arial"/>
          <w:sz w:val="20"/>
          <w:szCs w:val="20"/>
        </w:rPr>
        <w:t xml:space="preserve"> </w:t>
      </w:r>
    </w:p>
    <w:p w:rsidR="000F7420" w:rsidRPr="00A3229D" w:rsidRDefault="000D795B" w:rsidP="00C64427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Odabir</w:t>
      </w:r>
      <w:r w:rsidR="00AE3004">
        <w:rPr>
          <w:rFonts w:ascii="Arial" w:hAnsi="Arial" w:cs="Arial"/>
          <w:sz w:val="20"/>
          <w:szCs w:val="20"/>
          <w:lang w:val="en-US"/>
        </w:rPr>
        <w:t>u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AE3004">
        <w:rPr>
          <w:rFonts w:ascii="Arial" w:hAnsi="Arial" w:cs="Arial"/>
          <w:sz w:val="20"/>
          <w:szCs w:val="20"/>
          <w:lang w:val="en-US"/>
        </w:rPr>
        <w:t>primjeni</w:t>
      </w:r>
      <w:r>
        <w:rPr>
          <w:rFonts w:ascii="Arial" w:hAnsi="Arial" w:cs="Arial"/>
          <w:sz w:val="20"/>
          <w:szCs w:val="20"/>
          <w:lang w:val="en-US"/>
        </w:rPr>
        <w:t xml:space="preserve"> računovodstvenih politika od strane </w:t>
      </w:r>
      <w:r w:rsidR="00AE3004">
        <w:rPr>
          <w:rFonts w:ascii="Arial" w:hAnsi="Arial" w:cs="Arial"/>
          <w:sz w:val="20"/>
          <w:szCs w:val="20"/>
          <w:lang w:val="en-US"/>
        </w:rPr>
        <w:t>društva</w:t>
      </w:r>
      <w:r w:rsidR="001B1227" w:rsidRPr="00A3229D">
        <w:rPr>
          <w:rFonts w:ascii="Arial" w:hAnsi="Arial" w:cs="Arial"/>
          <w:sz w:val="20"/>
          <w:szCs w:val="20"/>
          <w:lang w:val="en-US"/>
        </w:rPr>
        <w:t xml:space="preserve">, </w:t>
      </w:r>
    </w:p>
    <w:p w:rsidR="00C64427" w:rsidRPr="00A3229D" w:rsidRDefault="000D795B" w:rsidP="00C64427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Ciljevi</w:t>
      </w:r>
      <w:r w:rsidR="00AE3004">
        <w:rPr>
          <w:rFonts w:ascii="Arial" w:hAnsi="Arial" w:cs="Arial"/>
          <w:sz w:val="20"/>
          <w:szCs w:val="20"/>
          <w:lang w:val="en-US"/>
        </w:rPr>
        <w:t>ma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AE3004">
        <w:rPr>
          <w:rFonts w:ascii="Arial" w:hAnsi="Arial" w:cs="Arial"/>
          <w:sz w:val="20"/>
          <w:szCs w:val="20"/>
          <w:lang w:val="en-US"/>
        </w:rPr>
        <w:t xml:space="preserve">strategijama društva </w:t>
      </w:r>
      <w:r w:rsidR="00A14620">
        <w:rPr>
          <w:rFonts w:ascii="Arial" w:hAnsi="Arial" w:cs="Arial"/>
          <w:sz w:val="20"/>
          <w:szCs w:val="20"/>
          <w:lang w:val="en-US"/>
        </w:rPr>
        <w:t>te</w:t>
      </w:r>
      <w:r>
        <w:rPr>
          <w:rFonts w:ascii="Arial" w:hAnsi="Arial" w:cs="Arial"/>
          <w:sz w:val="20"/>
          <w:szCs w:val="20"/>
          <w:lang w:val="en-US"/>
        </w:rPr>
        <w:t xml:space="preserve"> poslovni</w:t>
      </w:r>
      <w:r w:rsidR="00AE3004">
        <w:rPr>
          <w:rFonts w:ascii="Arial" w:hAnsi="Arial" w:cs="Arial"/>
          <w:sz w:val="20"/>
          <w:szCs w:val="20"/>
          <w:lang w:val="en-US"/>
        </w:rPr>
        <w:t xml:space="preserve">m </w:t>
      </w:r>
      <w:r>
        <w:rPr>
          <w:rFonts w:ascii="Arial" w:hAnsi="Arial" w:cs="Arial"/>
          <w:sz w:val="20"/>
          <w:szCs w:val="20"/>
          <w:lang w:val="en-US"/>
        </w:rPr>
        <w:t>rizici</w:t>
      </w:r>
      <w:r w:rsidR="00AE3004">
        <w:rPr>
          <w:rFonts w:ascii="Arial" w:hAnsi="Arial" w:cs="Arial"/>
          <w:sz w:val="20"/>
          <w:szCs w:val="20"/>
          <w:lang w:val="en-US"/>
        </w:rPr>
        <w:t>ma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A14620">
        <w:rPr>
          <w:rFonts w:ascii="Arial" w:hAnsi="Arial" w:cs="Arial"/>
          <w:sz w:val="20"/>
          <w:szCs w:val="20"/>
          <w:lang w:val="en-US"/>
        </w:rPr>
        <w:t>koji mogu dovesti do rizika materijalno pogrešnog iskaza</w:t>
      </w:r>
      <w:r w:rsidR="00E535FC" w:rsidRPr="00A3229D">
        <w:rPr>
          <w:rFonts w:ascii="Arial" w:hAnsi="Arial" w:cs="Arial"/>
          <w:sz w:val="20"/>
          <w:szCs w:val="20"/>
          <w:lang w:val="en-US"/>
        </w:rPr>
        <w:t xml:space="preserve">, </w:t>
      </w:r>
      <w:r w:rsidR="002C2EAC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64427" w:rsidRPr="00A3229D" w:rsidRDefault="00A14620" w:rsidP="00C64427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A3229D">
        <w:rPr>
          <w:rFonts w:ascii="Arial" w:hAnsi="Arial" w:cs="Arial"/>
          <w:sz w:val="20"/>
          <w:szCs w:val="20"/>
          <w:lang w:val="en-US"/>
        </w:rPr>
        <w:t>M</w:t>
      </w:r>
      <w:r w:rsidR="00AE3004">
        <w:rPr>
          <w:rFonts w:ascii="Arial" w:hAnsi="Arial" w:cs="Arial"/>
          <w:sz w:val="20"/>
          <w:szCs w:val="20"/>
          <w:lang w:val="en-US"/>
        </w:rPr>
        <w:t>jerenju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pregled</w:t>
      </w:r>
      <w:r w:rsidR="00AE3004">
        <w:rPr>
          <w:rFonts w:ascii="Arial" w:hAnsi="Arial" w:cs="Arial"/>
          <w:sz w:val="20"/>
          <w:szCs w:val="20"/>
          <w:lang w:val="en-US"/>
        </w:rPr>
        <w:t>u finansijskog poslovanja društva</w:t>
      </w:r>
      <w:r w:rsidR="00E535FC" w:rsidRPr="00A3229D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C64427" w:rsidRPr="00A3229D" w:rsidRDefault="00D36D1B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Potrebno razumijevanje za procjenu </w:t>
      </w:r>
      <w:r w:rsidR="00A14620">
        <w:rPr>
          <w:rFonts w:ascii="Arial" w:hAnsi="Arial" w:cs="Arial"/>
          <w:b/>
          <w:sz w:val="20"/>
          <w:szCs w:val="20"/>
          <w:lang w:val="en-US"/>
        </w:rPr>
        <w:t>kontrolni</w:t>
      </w:r>
      <w:r>
        <w:rPr>
          <w:rFonts w:ascii="Arial" w:hAnsi="Arial" w:cs="Arial"/>
          <w:b/>
          <w:sz w:val="20"/>
          <w:szCs w:val="20"/>
          <w:lang w:val="en-US"/>
        </w:rPr>
        <w:t>h rizika</w:t>
      </w:r>
      <w:r w:rsidR="00AF165C">
        <w:rPr>
          <w:rFonts w:ascii="Arial" w:hAnsi="Arial" w:cs="Arial"/>
          <w:sz w:val="20"/>
          <w:szCs w:val="20"/>
          <w:lang w:val="en-US"/>
        </w:rPr>
        <w:t xml:space="preserve"> </w:t>
      </w:r>
      <w:r w:rsidR="00A14620">
        <w:rPr>
          <w:rFonts w:ascii="Arial" w:hAnsi="Arial" w:cs="Arial"/>
          <w:sz w:val="20"/>
          <w:szCs w:val="20"/>
          <w:lang w:val="en-US"/>
        </w:rPr>
        <w:t>obuhvata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znanje o intern</w:t>
      </w:r>
      <w:r w:rsidR="007C3455">
        <w:rPr>
          <w:rFonts w:ascii="Arial" w:hAnsi="Arial" w:cs="Arial"/>
          <w:sz w:val="20"/>
          <w:szCs w:val="20"/>
          <w:lang w:val="en-US"/>
        </w:rPr>
        <w:t>im</w:t>
      </w:r>
      <w:r>
        <w:rPr>
          <w:rFonts w:ascii="Arial" w:hAnsi="Arial" w:cs="Arial"/>
          <w:sz w:val="20"/>
          <w:szCs w:val="20"/>
          <w:lang w:val="en-US"/>
        </w:rPr>
        <w:t xml:space="preserve"> kontrol</w:t>
      </w:r>
      <w:r w:rsidR="007C3455">
        <w:rPr>
          <w:rFonts w:ascii="Arial" w:hAnsi="Arial" w:cs="Arial"/>
          <w:sz w:val="20"/>
          <w:szCs w:val="20"/>
          <w:lang w:val="en-US"/>
        </w:rPr>
        <w:t>ama</w:t>
      </w:r>
      <w:r w:rsidR="00A14620">
        <w:rPr>
          <w:rFonts w:ascii="Arial" w:hAnsi="Arial" w:cs="Arial"/>
          <w:sz w:val="20"/>
          <w:szCs w:val="20"/>
          <w:lang w:val="en-US"/>
        </w:rPr>
        <w:t xml:space="preserve"> </w:t>
      </w:r>
      <w:r w:rsidR="007C3455">
        <w:rPr>
          <w:rFonts w:ascii="Arial" w:hAnsi="Arial" w:cs="Arial"/>
          <w:sz w:val="20"/>
          <w:szCs w:val="20"/>
          <w:lang w:val="en-US"/>
        </w:rPr>
        <w:t>relevantnim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A14620">
        <w:rPr>
          <w:rFonts w:ascii="Arial" w:hAnsi="Arial" w:cs="Arial"/>
          <w:sz w:val="20"/>
          <w:szCs w:val="20"/>
          <w:lang w:val="en-US"/>
        </w:rPr>
        <w:t>za reviziju</w:t>
      </w:r>
      <w:r w:rsidR="00024944" w:rsidRPr="00A3229D">
        <w:rPr>
          <w:rFonts w:ascii="Arial" w:hAnsi="Arial" w:cs="Arial"/>
          <w:sz w:val="20"/>
          <w:szCs w:val="20"/>
          <w:lang w:val="en-US"/>
        </w:rPr>
        <w:t xml:space="preserve">. </w:t>
      </w:r>
      <w:r w:rsidR="009E6DA0" w:rsidRPr="00A3229D">
        <w:rPr>
          <w:rFonts w:ascii="Arial" w:hAnsi="Arial" w:cs="Arial"/>
          <w:sz w:val="20"/>
          <w:szCs w:val="20"/>
          <w:lang w:val="en-US"/>
        </w:rPr>
        <w:t xml:space="preserve"> </w:t>
      </w:r>
      <w:r w:rsidR="002F7A62" w:rsidRPr="00A3229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64427" w:rsidRPr="00A3229D" w:rsidRDefault="00D36D1B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Za svaku tvrdnju,</w:t>
      </w:r>
      <w:r w:rsidR="00A14620">
        <w:rPr>
          <w:rFonts w:ascii="Arial" w:hAnsi="Arial" w:cs="Arial"/>
          <w:sz w:val="20"/>
          <w:szCs w:val="20"/>
          <w:lang w:val="en-US"/>
        </w:rPr>
        <w:t xml:space="preserve"> svaku klasu transakcije, svaki saldo na računu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A14620">
        <w:rPr>
          <w:rFonts w:ascii="Arial" w:hAnsi="Arial" w:cs="Arial"/>
          <w:sz w:val="20"/>
          <w:szCs w:val="20"/>
          <w:lang w:val="en-US"/>
        </w:rPr>
        <w:t xml:space="preserve">svako objavljivanje u finansijskim izvještajima </w:t>
      </w:r>
      <w:r>
        <w:rPr>
          <w:rFonts w:ascii="Arial" w:hAnsi="Arial" w:cs="Arial"/>
          <w:sz w:val="20"/>
          <w:szCs w:val="20"/>
          <w:lang w:val="en-US"/>
        </w:rPr>
        <w:t xml:space="preserve">koje </w:t>
      </w:r>
      <w:proofErr w:type="gramStart"/>
      <w:r>
        <w:rPr>
          <w:rFonts w:ascii="Arial" w:hAnsi="Arial" w:cs="Arial"/>
          <w:sz w:val="20"/>
          <w:szCs w:val="20"/>
          <w:lang w:val="en-US"/>
        </w:rPr>
        <w:t xml:space="preserve">se </w:t>
      </w:r>
      <w:r w:rsidR="00A14620">
        <w:rPr>
          <w:rFonts w:ascii="Arial" w:hAnsi="Arial" w:cs="Arial"/>
          <w:sz w:val="20"/>
          <w:szCs w:val="20"/>
          <w:lang w:val="en-US"/>
        </w:rPr>
        <w:t xml:space="preserve"> smatra</w:t>
      </w:r>
      <w:proofErr w:type="gramEnd"/>
      <w:r w:rsidR="00A14620">
        <w:rPr>
          <w:rFonts w:ascii="Arial" w:hAnsi="Arial" w:cs="Arial"/>
          <w:sz w:val="20"/>
          <w:szCs w:val="20"/>
          <w:lang w:val="en-US"/>
        </w:rPr>
        <w:t xml:space="preserve"> materijalnim, revizor</w:t>
      </w:r>
      <w:r w:rsidR="00C64427" w:rsidRPr="00A3229D">
        <w:rPr>
          <w:rFonts w:ascii="Arial" w:hAnsi="Arial" w:cs="Arial"/>
          <w:sz w:val="20"/>
          <w:szCs w:val="20"/>
          <w:lang w:val="en-US"/>
        </w:rPr>
        <w:t>:</w:t>
      </w:r>
    </w:p>
    <w:p w:rsidR="00C64427" w:rsidRPr="00A3229D" w:rsidRDefault="00A14620" w:rsidP="00C64427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</w:t>
      </w:r>
      <w:r w:rsidR="00AF165C">
        <w:rPr>
          <w:rFonts w:ascii="Arial" w:hAnsi="Arial" w:cs="Arial"/>
          <w:sz w:val="20"/>
          <w:szCs w:val="20"/>
          <w:lang w:val="en-US"/>
        </w:rPr>
        <w:t>dentifi</w:t>
      </w:r>
      <w:r>
        <w:rPr>
          <w:rFonts w:ascii="Arial" w:hAnsi="Arial" w:cs="Arial"/>
          <w:sz w:val="20"/>
          <w:szCs w:val="20"/>
          <w:lang w:val="en-US"/>
        </w:rPr>
        <w:t>kuje potencijalne materijalno pogrešne iskaze</w:t>
      </w:r>
      <w:r w:rsidR="00103F0E" w:rsidRPr="00A3229D">
        <w:rPr>
          <w:rFonts w:ascii="Arial" w:hAnsi="Arial" w:cs="Arial"/>
          <w:sz w:val="20"/>
          <w:szCs w:val="20"/>
          <w:lang w:val="en-US"/>
        </w:rPr>
        <w:t xml:space="preserve">, </w:t>
      </w:r>
    </w:p>
    <w:p w:rsidR="00C64427" w:rsidRPr="00A3229D" w:rsidRDefault="007C3455" w:rsidP="00C64427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Pokušava pronaći </w:t>
      </w:r>
      <w:r w:rsidR="007670B8">
        <w:rPr>
          <w:rFonts w:ascii="Arial" w:hAnsi="Arial" w:cs="Arial"/>
          <w:sz w:val="20"/>
          <w:szCs w:val="20"/>
          <w:lang w:val="en-US"/>
        </w:rPr>
        <w:t xml:space="preserve">kontrole društva koje mogu da spriječe </w:t>
      </w:r>
      <w:proofErr w:type="gramStart"/>
      <w:r w:rsidR="007670B8">
        <w:rPr>
          <w:rFonts w:ascii="Arial" w:hAnsi="Arial" w:cs="Arial"/>
          <w:sz w:val="20"/>
          <w:szCs w:val="20"/>
          <w:lang w:val="en-US"/>
        </w:rPr>
        <w:t>i</w:t>
      </w:r>
      <w:r w:rsidR="002C2EAC">
        <w:rPr>
          <w:rFonts w:ascii="Arial" w:hAnsi="Arial" w:cs="Arial"/>
          <w:sz w:val="20"/>
          <w:szCs w:val="20"/>
          <w:lang w:val="en-US"/>
        </w:rPr>
        <w:t>li</w:t>
      </w:r>
      <w:proofErr w:type="gramEnd"/>
      <w:r w:rsidR="002C2EAC">
        <w:rPr>
          <w:rFonts w:ascii="Arial" w:hAnsi="Arial" w:cs="Arial"/>
          <w:sz w:val="20"/>
          <w:szCs w:val="20"/>
          <w:lang w:val="en-US"/>
        </w:rPr>
        <w:t xml:space="preserve"> otkriju ove pogrešne iskaze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7670B8">
        <w:rPr>
          <w:rFonts w:ascii="Arial" w:hAnsi="Arial" w:cs="Arial"/>
          <w:sz w:val="20"/>
          <w:szCs w:val="20"/>
          <w:lang w:val="en-US"/>
        </w:rPr>
        <w:t>posljedično procjenjuje rizike od materijalno pogrešnih iskaza</w:t>
      </w:r>
      <w:r w:rsidR="00A164B0" w:rsidRPr="00A3229D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C64427" w:rsidRPr="00A3229D" w:rsidRDefault="007670B8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u w:val="single"/>
          <w:lang w:val="en-US"/>
        </w:rPr>
        <w:t>U kontekstu malih</w:t>
      </w:r>
      <w:r w:rsidR="001B158F">
        <w:rPr>
          <w:rFonts w:ascii="Arial" w:hAnsi="Arial" w:cs="Arial"/>
          <w:i/>
          <w:iCs/>
          <w:sz w:val="20"/>
          <w:szCs w:val="20"/>
          <w:u w:val="single"/>
          <w:lang w:val="en-US"/>
        </w:rPr>
        <w:t xml:space="preserve"> </w:t>
      </w:r>
      <w:r>
        <w:rPr>
          <w:rFonts w:ascii="Arial" w:hAnsi="Arial" w:cs="Arial"/>
          <w:i/>
          <w:iCs/>
          <w:sz w:val="20"/>
          <w:szCs w:val="20"/>
          <w:u w:val="single"/>
          <w:lang w:val="en-US"/>
        </w:rPr>
        <w:t>preduzeća</w:t>
      </w:r>
      <w:r w:rsidR="006C7BA9" w:rsidRPr="00A3229D">
        <w:rPr>
          <w:rFonts w:ascii="Arial" w:hAnsi="Arial" w:cs="Arial"/>
          <w:i/>
          <w:iCs/>
          <w:sz w:val="20"/>
          <w:szCs w:val="20"/>
          <w:u w:val="single"/>
          <w:lang w:val="en-US"/>
        </w:rPr>
        <w:t>,</w:t>
      </w:r>
      <w:r w:rsidR="006C7BA9" w:rsidRPr="00A3229D">
        <w:rPr>
          <w:rFonts w:ascii="Arial" w:hAnsi="Arial" w:cs="Arial"/>
          <w:iCs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procjena rizika materijalno pogrešnih iskaza se vrši prem</w:t>
      </w:r>
      <w:r w:rsidR="002C2EAC">
        <w:rPr>
          <w:rFonts w:ascii="Arial" w:hAnsi="Arial" w:cs="Arial"/>
          <w:sz w:val="20"/>
          <w:szCs w:val="20"/>
          <w:lang w:val="en-US"/>
        </w:rPr>
        <w:t>a veličini društva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D36D1B">
        <w:rPr>
          <w:rFonts w:ascii="Arial" w:hAnsi="Arial" w:cs="Arial"/>
          <w:sz w:val="20"/>
          <w:szCs w:val="20"/>
          <w:lang w:val="en-US"/>
        </w:rPr>
        <w:t>stepenu</w:t>
      </w:r>
      <w:r w:rsidR="002C2EAC">
        <w:rPr>
          <w:rFonts w:ascii="Arial" w:hAnsi="Arial" w:cs="Arial"/>
          <w:sz w:val="20"/>
          <w:szCs w:val="20"/>
          <w:lang w:val="en-US"/>
        </w:rPr>
        <w:t xml:space="preserve"> u</w:t>
      </w:r>
      <w:r>
        <w:rPr>
          <w:rFonts w:ascii="Arial" w:hAnsi="Arial" w:cs="Arial"/>
          <w:sz w:val="20"/>
          <w:szCs w:val="20"/>
          <w:lang w:val="en-US"/>
        </w:rPr>
        <w:t>ključenosti rukovodstva u proces odlučivanja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kontrole</w:t>
      </w:r>
      <w:r w:rsidR="00C941AD" w:rsidRPr="00A3229D">
        <w:rPr>
          <w:rFonts w:ascii="Arial" w:hAnsi="Arial" w:cs="Arial"/>
          <w:sz w:val="20"/>
          <w:szCs w:val="20"/>
          <w:lang w:val="en-US"/>
        </w:rPr>
        <w:t xml:space="preserve">.  </w:t>
      </w:r>
    </w:p>
    <w:p w:rsidR="00C64427" w:rsidRPr="00A3229D" w:rsidRDefault="00C64427" w:rsidP="00C64427">
      <w:pPr>
        <w:spacing w:line="240" w:lineRule="auto"/>
        <w:jc w:val="both"/>
        <w:rPr>
          <w:lang w:val="en-US"/>
        </w:rPr>
      </w:pPr>
    </w:p>
    <w:p w:rsidR="00C64427" w:rsidRPr="00A3229D" w:rsidRDefault="00C64427" w:rsidP="00C64427">
      <w:pPr>
        <w:spacing w:line="240" w:lineRule="auto"/>
        <w:jc w:val="both"/>
        <w:rPr>
          <w:lang w:val="en-US"/>
        </w:rPr>
      </w:pPr>
    </w:p>
    <w:p w:rsidR="00C702EA" w:rsidRPr="00A3229D" w:rsidRDefault="00FC205C" w:rsidP="003C3369">
      <w:pPr>
        <w:rPr>
          <w:rFonts w:ascii="Arial" w:hAnsi="Arial" w:cs="Arial"/>
          <w:b/>
          <w:color w:val="808080"/>
          <w:sz w:val="44"/>
          <w:szCs w:val="44"/>
          <w:lang w:val="en-US"/>
        </w:rPr>
      </w:pPr>
      <w:r w:rsidRPr="00A3229D">
        <w:rPr>
          <w:rFonts w:ascii="Arial" w:hAnsi="Arial" w:cs="Arial"/>
          <w:b/>
          <w:color w:val="808080"/>
          <w:sz w:val="44"/>
          <w:szCs w:val="44"/>
          <w:lang w:val="en-US"/>
        </w:rPr>
        <w:br w:type="page"/>
      </w:r>
      <w:r w:rsidR="00A14620">
        <w:rPr>
          <w:rFonts w:ascii="Arial" w:hAnsi="Arial" w:cs="Arial"/>
          <w:b/>
          <w:color w:val="808080"/>
          <w:sz w:val="44"/>
          <w:szCs w:val="44"/>
          <w:lang w:val="en-US"/>
        </w:rPr>
        <w:lastRenderedPageBreak/>
        <w:t>Faza</w:t>
      </w:r>
      <w:r w:rsidR="00C702EA" w:rsidRPr="00A3229D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 2 – </w:t>
      </w:r>
      <w:r w:rsidR="006A03B6" w:rsidRPr="00A3229D">
        <w:rPr>
          <w:rFonts w:ascii="Arial" w:hAnsi="Arial" w:cs="Arial"/>
          <w:b/>
          <w:color w:val="808080"/>
          <w:sz w:val="44"/>
          <w:szCs w:val="44"/>
          <w:lang w:val="en-US"/>
        </w:rPr>
        <w:t>Identif</w:t>
      </w:r>
      <w:r w:rsidR="00A14620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ikovanje </w:t>
      </w:r>
      <w:r w:rsidR="00D36D1B">
        <w:rPr>
          <w:rFonts w:ascii="Arial" w:hAnsi="Arial" w:cs="Arial"/>
          <w:b/>
          <w:color w:val="808080"/>
          <w:sz w:val="44"/>
          <w:szCs w:val="44"/>
          <w:lang w:val="en-US"/>
        </w:rPr>
        <w:t>i</w:t>
      </w:r>
      <w:r w:rsidR="005557E9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 procjena rizika </w:t>
      </w:r>
      <w:r w:rsidR="009A4D0E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od </w:t>
      </w:r>
      <w:r w:rsidR="00A14620">
        <w:rPr>
          <w:rFonts w:ascii="Arial" w:hAnsi="Arial" w:cs="Arial"/>
          <w:b/>
          <w:color w:val="808080"/>
          <w:sz w:val="44"/>
          <w:szCs w:val="44"/>
          <w:lang w:val="en-US"/>
        </w:rPr>
        <w:t>materijalno</w:t>
      </w:r>
      <w:r w:rsidR="009A4D0E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 pogrešnih</w:t>
      </w:r>
      <w:r w:rsidR="00A14620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 </w:t>
      </w:r>
      <w:proofErr w:type="gramStart"/>
      <w:r w:rsidR="00A14620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iskaza </w:t>
      </w:r>
      <w:r w:rsidR="006A03B6" w:rsidRPr="00A3229D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 </w:t>
      </w:r>
      <w:proofErr w:type="gramEnd"/>
      <w:r w:rsidR="006A03B6" w:rsidRPr="00A3229D">
        <w:rPr>
          <w:rFonts w:ascii="Arial" w:hAnsi="Arial" w:cs="Arial"/>
          <w:b/>
          <w:color w:val="808080"/>
          <w:sz w:val="44"/>
          <w:szCs w:val="44"/>
          <w:lang w:val="en-US"/>
        </w:rPr>
        <w:br/>
      </w:r>
      <w:r w:rsidR="005557E9">
        <w:rPr>
          <w:rFonts w:ascii="Arial" w:hAnsi="Arial" w:cs="Arial"/>
          <w:b/>
          <w:color w:val="808080"/>
          <w:sz w:val="44"/>
          <w:szCs w:val="44"/>
          <w:lang w:val="en-US"/>
        </w:rPr>
        <w:t>i</w:t>
      </w:r>
      <w:r w:rsidR="00A14620">
        <w:rPr>
          <w:rFonts w:ascii="Arial" w:hAnsi="Arial" w:cs="Arial"/>
          <w:b/>
          <w:color w:val="808080"/>
          <w:sz w:val="44"/>
          <w:szCs w:val="44"/>
          <w:lang w:val="en-US"/>
        </w:rPr>
        <w:t xml:space="preserve"> planiranje revizije </w:t>
      </w:r>
      <w:r w:rsidR="006A03B6" w:rsidRPr="00A3229D">
        <w:rPr>
          <w:rFonts w:ascii="Arial" w:hAnsi="Arial" w:cs="Arial"/>
          <w:b/>
          <w:color w:val="808080"/>
          <w:sz w:val="44"/>
          <w:szCs w:val="44"/>
          <w:lang w:val="en-US"/>
        </w:rPr>
        <w:t>(</w:t>
      </w:r>
      <w:r w:rsidR="00A14620">
        <w:rPr>
          <w:rFonts w:ascii="Arial" w:hAnsi="Arial" w:cs="Arial"/>
          <w:b/>
          <w:color w:val="808080"/>
          <w:sz w:val="44"/>
          <w:szCs w:val="44"/>
          <w:lang w:val="en-US"/>
        </w:rPr>
        <w:t>nastavak</w:t>
      </w:r>
      <w:r w:rsidR="003C3369" w:rsidRPr="00A3229D">
        <w:rPr>
          <w:rFonts w:ascii="Arial" w:hAnsi="Arial" w:cs="Arial"/>
          <w:b/>
          <w:color w:val="808080"/>
          <w:sz w:val="44"/>
          <w:szCs w:val="44"/>
          <w:lang w:val="en-US"/>
        </w:rPr>
        <w:t>)</w:t>
      </w:r>
    </w:p>
    <w:p w:rsidR="007B0A70" w:rsidRPr="00A3229D" w:rsidRDefault="00915C98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Odgovarajuće alatke </w:t>
      </w:r>
      <w:r w:rsidR="002639B8">
        <w:rPr>
          <w:rFonts w:ascii="Arial" w:hAnsi="Arial" w:cs="Arial"/>
          <w:sz w:val="20"/>
          <w:szCs w:val="20"/>
          <w:lang w:val="en-US"/>
        </w:rPr>
        <w:t>za identifikovanje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2639B8">
        <w:rPr>
          <w:rFonts w:ascii="Arial" w:hAnsi="Arial" w:cs="Arial"/>
          <w:sz w:val="20"/>
          <w:szCs w:val="20"/>
          <w:lang w:val="en-US"/>
        </w:rPr>
        <w:t xml:space="preserve">procjenu rizika </w:t>
      </w:r>
      <w:proofErr w:type="gramStart"/>
      <w:r w:rsidR="002639B8">
        <w:rPr>
          <w:rFonts w:ascii="Arial" w:hAnsi="Arial" w:cs="Arial"/>
          <w:sz w:val="20"/>
          <w:szCs w:val="20"/>
          <w:lang w:val="en-US"/>
        </w:rPr>
        <w:t>od</w:t>
      </w:r>
      <w:proofErr w:type="gramEnd"/>
      <w:r w:rsidR="002639B8">
        <w:rPr>
          <w:rFonts w:ascii="Arial" w:hAnsi="Arial" w:cs="Arial"/>
          <w:sz w:val="20"/>
          <w:szCs w:val="20"/>
          <w:lang w:val="en-US"/>
        </w:rPr>
        <w:t xml:space="preserve"> </w:t>
      </w:r>
      <w:r w:rsidR="009A4D0E">
        <w:rPr>
          <w:rFonts w:ascii="Arial" w:hAnsi="Arial" w:cs="Arial"/>
          <w:sz w:val="20"/>
          <w:szCs w:val="20"/>
          <w:lang w:val="en-US"/>
        </w:rPr>
        <w:t xml:space="preserve">materijalno </w:t>
      </w:r>
      <w:r w:rsidR="002639B8" w:rsidRPr="009A4D0E">
        <w:rPr>
          <w:rFonts w:ascii="Arial" w:hAnsi="Arial" w:cs="Arial"/>
          <w:sz w:val="20"/>
          <w:szCs w:val="20"/>
          <w:lang w:val="en-US"/>
        </w:rPr>
        <w:t>pogre</w:t>
      </w:r>
      <w:r w:rsidR="003467B3" w:rsidRPr="009A4D0E">
        <w:rPr>
          <w:rFonts w:ascii="Arial" w:hAnsi="Arial" w:cs="Arial"/>
          <w:sz w:val="20"/>
          <w:szCs w:val="20"/>
          <w:lang w:val="en-US"/>
        </w:rPr>
        <w:t>šn</w:t>
      </w:r>
      <w:r w:rsidR="009A4D0E" w:rsidRPr="009A4D0E">
        <w:rPr>
          <w:rFonts w:ascii="Arial" w:hAnsi="Arial" w:cs="Arial"/>
          <w:sz w:val="20"/>
          <w:szCs w:val="20"/>
          <w:lang w:val="en-US"/>
        </w:rPr>
        <w:t xml:space="preserve">ih </w:t>
      </w:r>
      <w:r w:rsidR="003467B3">
        <w:rPr>
          <w:rFonts w:ascii="Arial" w:hAnsi="Arial" w:cs="Arial"/>
          <w:sz w:val="20"/>
          <w:szCs w:val="20"/>
          <w:lang w:val="en-US"/>
        </w:rPr>
        <w:t>iskaza u finansijskim izvještajima u ovom koraku su sljedeće:</w:t>
      </w:r>
      <w:r w:rsidR="002D0AD5" w:rsidRPr="00A3229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34B7D" w:rsidRPr="00A3229D" w:rsidRDefault="00C22C67" w:rsidP="00C64427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6DE9924F" wp14:editId="349EE553">
                <wp:simplePos x="0" y="0"/>
                <wp:positionH relativeFrom="column">
                  <wp:posOffset>10160</wp:posOffset>
                </wp:positionH>
                <wp:positionV relativeFrom="paragraph">
                  <wp:posOffset>519430</wp:posOffset>
                </wp:positionV>
                <wp:extent cx="2719070" cy="267970"/>
                <wp:effectExtent l="10160" t="5080" r="13970" b="12700"/>
                <wp:wrapNone/>
                <wp:docPr id="2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070" cy="267970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764EED" w:rsidRDefault="00502AAB" w:rsidP="00C702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&gt;&gt; A2.1 – Preliminarni analitički pregled</w:t>
                            </w:r>
                            <w:r w:rsidR="000F0ADF" w:rsidRPr="00764EED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analytical review</w:t>
                            </w:r>
                          </w:p>
                          <w:p w:rsidR="000F0ADF" w:rsidRPr="00764EED" w:rsidRDefault="000F0ADF" w:rsidP="00C702E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9924F" id="Text Box 29" o:spid="_x0000_s1035" type="#_x0000_t202" style="position:absolute;left:0;text-align:left;margin-left:.8pt;margin-top:40.9pt;width:214.1pt;height:21.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" fillcolor="#1f497d" strokecolor="#1f497d">
                <v:textbox>
                  <w:txbxContent>
                    <w:p w:rsidR="000F0ADF" w:rsidRPr="00764EED" w:rsidRDefault="00502AAB" w:rsidP="00C702EA">
                      <w:pPr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&gt;&gt; A2.1 – Preliminarni analitički pregled</w:t>
                      </w:r>
                      <w:r w:rsidR="000F0ADF" w:rsidRPr="00764EED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analytical review</w:t>
                      </w:r>
                    </w:p>
                    <w:p w:rsidR="000F0ADF" w:rsidRPr="00764EED" w:rsidRDefault="000F0ADF" w:rsidP="00C702E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67B3">
        <w:rPr>
          <w:rFonts w:ascii="Arial" w:hAnsi="Arial" w:cs="Arial"/>
          <w:sz w:val="20"/>
          <w:szCs w:val="20"/>
          <w:lang w:val="en-US"/>
        </w:rPr>
        <w:t xml:space="preserve">Preliminarni analitički pregled kao postupak koji se koristi za procjenu rizika omogućava revizoru da identifikuje neobične transakcije </w:t>
      </w:r>
      <w:proofErr w:type="gramStart"/>
      <w:r w:rsidR="003467B3">
        <w:rPr>
          <w:rFonts w:ascii="Arial" w:hAnsi="Arial" w:cs="Arial"/>
          <w:sz w:val="20"/>
          <w:szCs w:val="20"/>
          <w:lang w:val="en-US"/>
        </w:rPr>
        <w:t>ili</w:t>
      </w:r>
      <w:proofErr w:type="gramEnd"/>
      <w:r w:rsidR="003467B3">
        <w:rPr>
          <w:rFonts w:ascii="Arial" w:hAnsi="Arial" w:cs="Arial"/>
          <w:sz w:val="20"/>
          <w:szCs w:val="20"/>
          <w:lang w:val="en-US"/>
        </w:rPr>
        <w:t xml:space="preserve"> događaje, iznose ili trendove koji mogu otkriti rizike </w:t>
      </w:r>
      <w:r w:rsidR="009A4D0E">
        <w:rPr>
          <w:rFonts w:ascii="Arial" w:hAnsi="Arial" w:cs="Arial"/>
          <w:sz w:val="20"/>
          <w:szCs w:val="20"/>
          <w:lang w:val="en-US"/>
        </w:rPr>
        <w:t xml:space="preserve">od materijalno </w:t>
      </w:r>
      <w:r w:rsidR="003467B3" w:rsidRPr="009A4D0E">
        <w:rPr>
          <w:rFonts w:ascii="Arial" w:hAnsi="Arial" w:cs="Arial"/>
          <w:sz w:val="20"/>
          <w:szCs w:val="20"/>
          <w:lang w:val="en-US"/>
        </w:rPr>
        <w:t>pogrešn</w:t>
      </w:r>
      <w:r w:rsidR="009A4D0E" w:rsidRPr="009A4D0E">
        <w:rPr>
          <w:rFonts w:ascii="Arial" w:hAnsi="Arial" w:cs="Arial"/>
          <w:sz w:val="20"/>
          <w:szCs w:val="20"/>
          <w:lang w:val="en-US"/>
        </w:rPr>
        <w:t>ih</w:t>
      </w:r>
      <w:r w:rsidR="003467B3" w:rsidRPr="009A4D0E">
        <w:rPr>
          <w:rFonts w:ascii="Arial" w:hAnsi="Arial" w:cs="Arial"/>
          <w:sz w:val="20"/>
          <w:szCs w:val="20"/>
          <w:lang w:val="en-US"/>
        </w:rPr>
        <w:t xml:space="preserve"> iskaza ili </w:t>
      </w:r>
      <w:r w:rsidR="00D36D1B" w:rsidRPr="009A4D0E">
        <w:rPr>
          <w:rFonts w:ascii="Arial" w:hAnsi="Arial" w:cs="Arial"/>
          <w:sz w:val="20"/>
          <w:szCs w:val="20"/>
          <w:lang w:val="en-US"/>
        </w:rPr>
        <w:t>pitanja koja imaju uticaj</w:t>
      </w:r>
      <w:r w:rsidR="00691016" w:rsidRPr="009A4D0E">
        <w:rPr>
          <w:rFonts w:ascii="Arial" w:hAnsi="Arial" w:cs="Arial"/>
          <w:sz w:val="20"/>
          <w:szCs w:val="20"/>
          <w:lang w:val="en-US"/>
        </w:rPr>
        <w:t xml:space="preserve"> na reviziju</w:t>
      </w:r>
      <w:r w:rsidR="009A4D0E">
        <w:rPr>
          <w:rFonts w:ascii="Arial" w:hAnsi="Arial" w:cs="Arial"/>
          <w:sz w:val="20"/>
          <w:szCs w:val="20"/>
          <w:lang w:val="en-US"/>
        </w:rPr>
        <w:t>:</w:t>
      </w:r>
      <w:r w:rsidR="00764EED" w:rsidRPr="00A3229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34B7D" w:rsidRPr="00A3229D" w:rsidRDefault="00734B7D" w:rsidP="00C64427">
      <w:pPr>
        <w:spacing w:line="240" w:lineRule="auto"/>
        <w:jc w:val="both"/>
        <w:rPr>
          <w:lang w:val="en-US"/>
        </w:rPr>
      </w:pPr>
    </w:p>
    <w:p w:rsidR="003C3369" w:rsidRPr="00A3229D" w:rsidRDefault="00871970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ED0681C" wp14:editId="2C36D489">
                <wp:simplePos x="0" y="0"/>
                <wp:positionH relativeFrom="column">
                  <wp:posOffset>6019</wp:posOffset>
                </wp:positionH>
                <wp:positionV relativeFrom="paragraph">
                  <wp:posOffset>883865</wp:posOffset>
                </wp:positionV>
                <wp:extent cx="4047214" cy="219710"/>
                <wp:effectExtent l="0" t="0" r="10795" b="27940"/>
                <wp:wrapNone/>
                <wp:docPr id="2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7214" cy="219710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764EED" w:rsidRDefault="000F0ADF" w:rsidP="00C702EA">
                            <w:pPr>
                              <w:rPr>
                                <w:lang w:val="en-US"/>
                              </w:rPr>
                            </w:pPr>
                            <w:r w:rsidRPr="00764EED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&gt;&gt; A2.2 – </w:t>
                            </w:r>
                            <w:r w:rsidR="00871970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Sveukupna revizijska strategija</w:t>
                            </w:r>
                            <w:r w:rsidR="001B158F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i </w:t>
                            </w:r>
                            <w:r w:rsidR="00871970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revizijski plan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0681C" id="Text Box 30" o:spid="_x0000_s1036" type="#_x0000_t202" style="position:absolute;left:0;text-align:left;margin-left:.45pt;margin-top:69.6pt;width:318.7pt;height:17.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" fillcolor="#1f497d" strokecolor="#1f497d">
                <v:textbox>
                  <w:txbxContent>
                    <w:p w:rsidR="000F0ADF" w:rsidRPr="00764EED" w:rsidRDefault="000F0ADF" w:rsidP="00C702EA">
                      <w:pPr>
                        <w:rPr>
                          <w:lang w:val="en-US"/>
                        </w:rPr>
                      </w:pPr>
                      <w:r w:rsidRPr="00764EED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&gt;&gt; A2.2 – </w:t>
                      </w:r>
                      <w:r w:rsidR="00871970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Sveukupna revizijska strategija</w:t>
                      </w:r>
                      <w:r w:rsidR="001B158F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i </w:t>
                      </w:r>
                      <w:r w:rsidR="00871970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revizijski plan </w:t>
                      </w:r>
                    </w:p>
                  </w:txbxContent>
                </v:textbox>
              </v:shape>
            </w:pict>
          </mc:Fallback>
        </mc:AlternateContent>
      </w:r>
      <w:r w:rsidR="00691016">
        <w:rPr>
          <w:rFonts w:ascii="Arial" w:hAnsi="Arial" w:cs="Arial"/>
          <w:sz w:val="20"/>
          <w:szCs w:val="20"/>
          <w:lang w:val="en-US"/>
        </w:rPr>
        <w:t>Za dokumentovanje procjene rizika</w:t>
      </w:r>
      <w:r w:rsidR="005A01DE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="009A4D0E">
        <w:rPr>
          <w:rFonts w:ascii="Arial" w:hAnsi="Arial" w:cs="Arial"/>
          <w:sz w:val="20"/>
          <w:szCs w:val="20"/>
          <w:lang w:val="en-US"/>
        </w:rPr>
        <w:t>od</w:t>
      </w:r>
      <w:proofErr w:type="gramEnd"/>
      <w:r w:rsidR="009A4D0E">
        <w:rPr>
          <w:rFonts w:ascii="Arial" w:hAnsi="Arial" w:cs="Arial"/>
          <w:sz w:val="20"/>
          <w:szCs w:val="20"/>
          <w:lang w:val="en-US"/>
        </w:rPr>
        <w:t xml:space="preserve"> </w:t>
      </w:r>
      <w:r w:rsidR="005A01DE">
        <w:rPr>
          <w:rFonts w:ascii="Arial" w:hAnsi="Arial" w:cs="Arial"/>
          <w:sz w:val="20"/>
          <w:szCs w:val="20"/>
          <w:lang w:val="en-US"/>
        </w:rPr>
        <w:t xml:space="preserve">materijalno pogrešnih iskaza na sveukupnom nivou finansijskih </w:t>
      </w:r>
      <w:r w:rsidR="005A01DE" w:rsidRPr="009A4D0E">
        <w:rPr>
          <w:rFonts w:ascii="Arial" w:hAnsi="Arial" w:cs="Arial"/>
          <w:sz w:val="20"/>
          <w:szCs w:val="20"/>
          <w:lang w:val="en-US"/>
        </w:rPr>
        <w:t>izvještaja</w:t>
      </w:r>
      <w:r w:rsidR="001B158F" w:rsidRPr="009A4D0E">
        <w:rPr>
          <w:rFonts w:ascii="Arial" w:hAnsi="Arial" w:cs="Arial"/>
          <w:sz w:val="20"/>
          <w:szCs w:val="20"/>
          <w:lang w:val="en-US"/>
        </w:rPr>
        <w:t xml:space="preserve"> i </w:t>
      </w:r>
      <w:r w:rsidR="005A01DE" w:rsidRPr="009A4D0E">
        <w:rPr>
          <w:rFonts w:ascii="Arial" w:hAnsi="Arial" w:cs="Arial"/>
          <w:sz w:val="20"/>
          <w:szCs w:val="20"/>
          <w:lang w:val="en-US"/>
        </w:rPr>
        <w:t>identifikac</w:t>
      </w:r>
      <w:r w:rsidR="00AB585B" w:rsidRPr="009A4D0E">
        <w:rPr>
          <w:rFonts w:ascii="Arial" w:hAnsi="Arial" w:cs="Arial"/>
          <w:sz w:val="20"/>
          <w:szCs w:val="20"/>
          <w:lang w:val="en-US"/>
        </w:rPr>
        <w:t xml:space="preserve">ija </w:t>
      </w:r>
      <w:r w:rsidR="009A4D0E" w:rsidRPr="009A4D0E">
        <w:rPr>
          <w:rFonts w:ascii="Arial" w:hAnsi="Arial" w:cs="Arial"/>
          <w:sz w:val="20"/>
          <w:szCs w:val="20"/>
          <w:lang w:val="en-US"/>
        </w:rPr>
        <w:t xml:space="preserve">materijalnih </w:t>
      </w:r>
      <w:r w:rsidR="005A01DE" w:rsidRPr="009A4D0E">
        <w:rPr>
          <w:rFonts w:ascii="Arial" w:hAnsi="Arial" w:cs="Arial"/>
          <w:sz w:val="20"/>
          <w:szCs w:val="20"/>
          <w:lang w:val="en-US"/>
        </w:rPr>
        <w:t xml:space="preserve">ciklusa </w:t>
      </w:r>
      <w:r w:rsidR="009A4D0E" w:rsidRPr="009A4D0E">
        <w:rPr>
          <w:rFonts w:ascii="Arial" w:hAnsi="Arial" w:cs="Arial"/>
          <w:sz w:val="20"/>
          <w:szCs w:val="20"/>
          <w:lang w:val="en-US"/>
        </w:rPr>
        <w:t xml:space="preserve">i </w:t>
      </w:r>
      <w:r w:rsidR="005A01DE" w:rsidRPr="009A4D0E">
        <w:rPr>
          <w:rFonts w:ascii="Arial" w:hAnsi="Arial" w:cs="Arial"/>
          <w:sz w:val="20"/>
          <w:szCs w:val="20"/>
          <w:lang w:val="en-US"/>
        </w:rPr>
        <w:t xml:space="preserve">računa, procjena </w:t>
      </w:r>
      <w:r w:rsidR="006C6C21" w:rsidRPr="009A4D0E">
        <w:rPr>
          <w:rFonts w:ascii="Arial" w:hAnsi="Arial" w:cs="Arial"/>
          <w:sz w:val="20"/>
          <w:szCs w:val="20"/>
          <w:lang w:val="en-US"/>
        </w:rPr>
        <w:t>stava</w:t>
      </w:r>
      <w:r w:rsidR="001B158F" w:rsidRPr="009A4D0E">
        <w:rPr>
          <w:rFonts w:ascii="Arial" w:hAnsi="Arial" w:cs="Arial"/>
          <w:sz w:val="20"/>
          <w:szCs w:val="20"/>
          <w:lang w:val="en-US"/>
        </w:rPr>
        <w:t xml:space="preserve"> i </w:t>
      </w:r>
      <w:r w:rsidR="005A01DE" w:rsidRPr="009A4D0E">
        <w:rPr>
          <w:rFonts w:ascii="Arial" w:hAnsi="Arial" w:cs="Arial"/>
          <w:sz w:val="20"/>
          <w:szCs w:val="20"/>
          <w:lang w:val="en-US"/>
        </w:rPr>
        <w:t xml:space="preserve">etike </w:t>
      </w:r>
      <w:r w:rsidR="00AB585B" w:rsidRPr="009A4D0E">
        <w:rPr>
          <w:rFonts w:ascii="Arial" w:hAnsi="Arial" w:cs="Arial"/>
          <w:sz w:val="20"/>
          <w:szCs w:val="20"/>
          <w:lang w:val="en-US"/>
        </w:rPr>
        <w:t xml:space="preserve">menadžmenta </w:t>
      </w:r>
      <w:r w:rsidR="006C6C21" w:rsidRPr="009A4D0E">
        <w:rPr>
          <w:rFonts w:ascii="Arial" w:hAnsi="Arial" w:cs="Arial"/>
          <w:sz w:val="20"/>
          <w:szCs w:val="20"/>
          <w:lang w:val="en-US"/>
        </w:rPr>
        <w:t>te</w:t>
      </w:r>
      <w:r w:rsidR="005A01DE" w:rsidRPr="009A4D0E">
        <w:rPr>
          <w:rFonts w:ascii="Arial" w:hAnsi="Arial" w:cs="Arial"/>
          <w:sz w:val="20"/>
          <w:szCs w:val="20"/>
          <w:lang w:val="en-US"/>
        </w:rPr>
        <w:t xml:space="preserve"> uticaj</w:t>
      </w:r>
      <w:r w:rsidR="005A01DE">
        <w:rPr>
          <w:rFonts w:ascii="Arial" w:hAnsi="Arial" w:cs="Arial"/>
          <w:sz w:val="20"/>
          <w:szCs w:val="20"/>
          <w:lang w:val="en-US"/>
        </w:rPr>
        <w:t xml:space="preserve"> identifikovanih rizika na revizijski pristup</w:t>
      </w:r>
      <w:r w:rsidR="006C6C21">
        <w:rPr>
          <w:rFonts w:ascii="Arial" w:hAnsi="Arial" w:cs="Arial"/>
          <w:sz w:val="20"/>
          <w:szCs w:val="20"/>
          <w:lang w:val="en-US"/>
        </w:rPr>
        <w:t>, revizoru je obezbjeđena strukturna alatka po</w:t>
      </w:r>
      <w:r w:rsidR="00D36D1B">
        <w:rPr>
          <w:rFonts w:ascii="Arial" w:hAnsi="Arial" w:cs="Arial"/>
          <w:sz w:val="20"/>
          <w:szCs w:val="20"/>
          <w:lang w:val="en-US"/>
        </w:rPr>
        <w:t>d</w:t>
      </w:r>
      <w:r w:rsidR="006C6C21">
        <w:rPr>
          <w:rFonts w:ascii="Arial" w:hAnsi="Arial" w:cs="Arial"/>
          <w:sz w:val="20"/>
          <w:szCs w:val="20"/>
          <w:lang w:val="en-US"/>
        </w:rPr>
        <w:t xml:space="preserve"> nazivom </w:t>
      </w:r>
      <w:r w:rsidR="001A76E0" w:rsidRPr="00A3229D">
        <w:rPr>
          <w:rFonts w:ascii="Arial" w:hAnsi="Arial" w:cs="Arial"/>
          <w:sz w:val="20"/>
          <w:szCs w:val="20"/>
          <w:lang w:val="en-US"/>
        </w:rPr>
        <w:t>«</w:t>
      </w:r>
      <w:r w:rsidR="006C6C21">
        <w:rPr>
          <w:rFonts w:ascii="Arial" w:hAnsi="Arial" w:cs="Arial"/>
          <w:sz w:val="20"/>
          <w:szCs w:val="20"/>
          <w:lang w:val="en-US"/>
        </w:rPr>
        <w:t>Sveukupna revizijska strategija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6C6C21">
        <w:rPr>
          <w:rFonts w:ascii="Arial" w:hAnsi="Arial" w:cs="Arial"/>
          <w:sz w:val="20"/>
          <w:szCs w:val="20"/>
          <w:lang w:val="en-US"/>
        </w:rPr>
        <w:t>revizijski plan</w:t>
      </w:r>
      <w:r w:rsidR="00FC205C" w:rsidRPr="00A3229D">
        <w:rPr>
          <w:rFonts w:ascii="Arial" w:hAnsi="Arial" w:cs="Arial"/>
          <w:sz w:val="20"/>
          <w:szCs w:val="20"/>
          <w:lang w:val="en-US"/>
        </w:rPr>
        <w:t xml:space="preserve">». </w:t>
      </w:r>
      <w:r w:rsidR="006C6C21">
        <w:rPr>
          <w:rFonts w:ascii="Arial" w:hAnsi="Arial" w:cs="Arial"/>
          <w:sz w:val="20"/>
          <w:szCs w:val="20"/>
          <w:lang w:val="en-US"/>
        </w:rPr>
        <w:t>To je višegodišnja alatka za ažuriranje prihvatanja angažmana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6C6C21">
        <w:rPr>
          <w:rFonts w:ascii="Arial" w:hAnsi="Arial" w:cs="Arial"/>
          <w:sz w:val="20"/>
          <w:szCs w:val="20"/>
          <w:lang w:val="en-US"/>
        </w:rPr>
        <w:t xml:space="preserve">za kompletiranje </w:t>
      </w:r>
      <w:r w:rsidR="005557E9">
        <w:rPr>
          <w:rFonts w:ascii="Arial" w:hAnsi="Arial" w:cs="Arial"/>
          <w:sz w:val="20"/>
          <w:szCs w:val="20"/>
          <w:lang w:val="en-US"/>
        </w:rPr>
        <w:t>aktivnosti vezan</w:t>
      </w:r>
      <w:r w:rsidR="009A4D0E">
        <w:rPr>
          <w:rFonts w:ascii="Arial" w:hAnsi="Arial" w:cs="Arial"/>
          <w:sz w:val="20"/>
          <w:szCs w:val="20"/>
          <w:lang w:val="en-US"/>
        </w:rPr>
        <w:t xml:space="preserve">o za </w:t>
      </w:r>
      <w:r w:rsidR="006C6C21">
        <w:rPr>
          <w:rFonts w:ascii="Arial" w:hAnsi="Arial" w:cs="Arial"/>
          <w:sz w:val="20"/>
          <w:szCs w:val="20"/>
          <w:lang w:val="en-US"/>
        </w:rPr>
        <w:t>matric</w:t>
      </w:r>
      <w:r w:rsidR="009A4D0E">
        <w:rPr>
          <w:rFonts w:ascii="Arial" w:hAnsi="Arial" w:cs="Arial"/>
          <w:sz w:val="20"/>
          <w:szCs w:val="20"/>
          <w:lang w:val="en-US"/>
        </w:rPr>
        <w:t>u</w:t>
      </w:r>
      <w:r w:rsidR="006C6C21">
        <w:rPr>
          <w:rFonts w:ascii="Arial" w:hAnsi="Arial" w:cs="Arial"/>
          <w:sz w:val="20"/>
          <w:szCs w:val="20"/>
          <w:lang w:val="en-US"/>
        </w:rPr>
        <w:t xml:space="preserve"> analize rizika </w:t>
      </w:r>
      <w:proofErr w:type="gramStart"/>
      <w:r w:rsidR="009A4D0E">
        <w:rPr>
          <w:rFonts w:ascii="Arial" w:hAnsi="Arial" w:cs="Arial"/>
          <w:sz w:val="20"/>
          <w:szCs w:val="20"/>
          <w:lang w:val="en-US"/>
        </w:rPr>
        <w:t>od</w:t>
      </w:r>
      <w:proofErr w:type="gramEnd"/>
      <w:r w:rsidR="009A4D0E">
        <w:rPr>
          <w:rFonts w:ascii="Arial" w:hAnsi="Arial" w:cs="Arial"/>
          <w:sz w:val="20"/>
          <w:szCs w:val="20"/>
          <w:lang w:val="en-US"/>
        </w:rPr>
        <w:t xml:space="preserve"> </w:t>
      </w:r>
      <w:r w:rsidR="006C6C21">
        <w:rPr>
          <w:rFonts w:ascii="Arial" w:hAnsi="Arial" w:cs="Arial"/>
          <w:sz w:val="20"/>
          <w:szCs w:val="20"/>
          <w:lang w:val="en-US"/>
        </w:rPr>
        <w:t>materijalno pogrešnih iskaza po ciklusu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6C6C21">
        <w:rPr>
          <w:rFonts w:ascii="Arial" w:hAnsi="Arial" w:cs="Arial"/>
          <w:sz w:val="20"/>
          <w:szCs w:val="20"/>
          <w:lang w:val="en-US"/>
        </w:rPr>
        <w:t>po tvrdnji</w:t>
      </w:r>
      <w:r w:rsidR="002966B7" w:rsidRPr="00A3229D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7B0A70" w:rsidRPr="00A3229D" w:rsidRDefault="007B0A70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FC205C" w:rsidRPr="00A3229D" w:rsidRDefault="006C6C21" w:rsidP="00FC205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Da bi se u praksi adekvatno ustanovio koncept materijalnosti prilikom planiranja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obavljanja revizije</w:t>
      </w:r>
      <w:r w:rsidR="001008D1">
        <w:rPr>
          <w:rFonts w:ascii="Arial" w:hAnsi="Arial" w:cs="Arial"/>
          <w:sz w:val="20"/>
          <w:szCs w:val="20"/>
          <w:lang w:val="en-US"/>
        </w:rPr>
        <w:t xml:space="preserve">, revizor dokumentuje </w:t>
      </w:r>
      <w:r w:rsidR="005557E9">
        <w:rPr>
          <w:rFonts w:ascii="Arial" w:hAnsi="Arial" w:cs="Arial"/>
          <w:sz w:val="20"/>
          <w:szCs w:val="20"/>
          <w:lang w:val="en-US"/>
        </w:rPr>
        <w:t>materijalnost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1008D1">
        <w:rPr>
          <w:rFonts w:ascii="Arial" w:hAnsi="Arial" w:cs="Arial"/>
          <w:sz w:val="20"/>
          <w:szCs w:val="20"/>
          <w:lang w:val="en-US"/>
        </w:rPr>
        <w:t>materijalnost performansi koju je usvojio za reviziju</w:t>
      </w:r>
      <w:r w:rsidR="008C64C3" w:rsidRPr="00A3229D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FC205C" w:rsidRPr="00A3229D" w:rsidRDefault="00C22C67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E8467DB" wp14:editId="48911F77">
                <wp:simplePos x="0" y="0"/>
                <wp:positionH relativeFrom="column">
                  <wp:posOffset>10160</wp:posOffset>
                </wp:positionH>
                <wp:positionV relativeFrom="paragraph">
                  <wp:posOffset>72390</wp:posOffset>
                </wp:positionV>
                <wp:extent cx="3252470" cy="252095"/>
                <wp:effectExtent l="10160" t="5715" r="13970" b="8890"/>
                <wp:wrapNone/>
                <wp:docPr id="2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470" cy="25209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764EED" w:rsidRDefault="000F0ADF" w:rsidP="00C702EA">
                            <w:pPr>
                              <w:rPr>
                                <w:lang w:val="en-US"/>
                              </w:rPr>
                            </w:pPr>
                            <w:r w:rsidRPr="00764EED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&gt;&gt; A2.3 – Materi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ja</w:t>
                            </w:r>
                            <w:r w:rsidR="005557E9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lnost</w:t>
                            </w:r>
                            <w:r w:rsidR="001B158F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i </w:t>
                            </w:r>
                            <w:r w:rsidR="005557E9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materijalnost performans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467DB" id="Text Box 31" o:spid="_x0000_s1037" type="#_x0000_t202" style="position:absolute;left:0;text-align:left;margin-left:.8pt;margin-top:5.7pt;width:256.1pt;height:19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" fillcolor="#1f497d" strokecolor="#1f497d">
                <v:textbox>
                  <w:txbxContent>
                    <w:p w:rsidR="000F0ADF" w:rsidRPr="00764EED" w:rsidRDefault="000F0ADF" w:rsidP="00C702EA">
                      <w:pPr>
                        <w:rPr>
                          <w:lang w:val="en-US"/>
                        </w:rPr>
                      </w:pPr>
                      <w:r w:rsidRPr="00764EED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&gt;&gt; A2.3 – Materi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ja</w:t>
                      </w:r>
                      <w:r w:rsidR="005557E9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lnost</w:t>
                      </w:r>
                      <w:r w:rsidR="001B158F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i </w:t>
                      </w:r>
                      <w:r w:rsidR="005557E9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materijalnost performans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:rsidR="00FC205C" w:rsidRPr="00A3229D" w:rsidRDefault="00FC205C" w:rsidP="00FC205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3C3369" w:rsidRPr="00A3229D" w:rsidRDefault="001008D1" w:rsidP="00CA46F8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Matrica analize rizika se obavlja u uzastopnim koracima</w:t>
      </w:r>
      <w:r w:rsidR="008A7948">
        <w:rPr>
          <w:rFonts w:ascii="Arial" w:hAnsi="Arial" w:cs="Arial"/>
          <w:sz w:val="20"/>
          <w:szCs w:val="20"/>
          <w:lang w:val="en-US"/>
        </w:rPr>
        <w:t xml:space="preserve"> </w:t>
      </w:r>
      <w:r w:rsidR="005557E9">
        <w:rPr>
          <w:rFonts w:ascii="Arial" w:hAnsi="Arial" w:cs="Arial"/>
          <w:sz w:val="20"/>
          <w:szCs w:val="20"/>
          <w:lang w:val="en-US"/>
        </w:rPr>
        <w:t xml:space="preserve">pri čemu se </w:t>
      </w:r>
      <w:proofErr w:type="gramStart"/>
      <w:r w:rsidR="005557E9">
        <w:rPr>
          <w:rFonts w:ascii="Arial" w:hAnsi="Arial" w:cs="Arial"/>
          <w:sz w:val="20"/>
          <w:szCs w:val="20"/>
          <w:lang w:val="en-US"/>
        </w:rPr>
        <w:t>sa</w:t>
      </w:r>
      <w:proofErr w:type="gramEnd"/>
      <w:r w:rsidR="005557E9">
        <w:rPr>
          <w:rFonts w:ascii="Arial" w:hAnsi="Arial" w:cs="Arial"/>
          <w:sz w:val="20"/>
          <w:szCs w:val="20"/>
          <w:lang w:val="en-US"/>
        </w:rPr>
        <w:t xml:space="preserve"> napretkom analize dešava automatski prenos </w:t>
      </w:r>
      <w:r w:rsidR="008A7948">
        <w:rPr>
          <w:rFonts w:ascii="Arial" w:hAnsi="Arial" w:cs="Arial"/>
          <w:sz w:val="20"/>
          <w:szCs w:val="20"/>
          <w:lang w:val="en-US"/>
        </w:rPr>
        <w:t>rezultata</w:t>
      </w:r>
      <w:r w:rsidR="004F68F9" w:rsidRPr="00A3229D">
        <w:rPr>
          <w:rFonts w:ascii="Arial" w:hAnsi="Arial" w:cs="Arial"/>
          <w:sz w:val="20"/>
          <w:szCs w:val="20"/>
          <w:lang w:val="en-US"/>
        </w:rPr>
        <w:t xml:space="preserve">: </w:t>
      </w:r>
      <w:r w:rsidR="008A7948">
        <w:rPr>
          <w:rFonts w:ascii="Arial" w:hAnsi="Arial" w:cs="Arial"/>
          <w:sz w:val="20"/>
          <w:szCs w:val="20"/>
          <w:lang w:val="en-US"/>
        </w:rPr>
        <w:t xml:space="preserve">procjena </w:t>
      </w:r>
      <w:r w:rsidR="00CA46F8" w:rsidRPr="00A3229D">
        <w:rPr>
          <w:rFonts w:ascii="Arial" w:hAnsi="Arial" w:cs="Arial"/>
          <w:sz w:val="20"/>
          <w:szCs w:val="20"/>
          <w:lang w:val="en-US"/>
        </w:rPr>
        <w:t>inherent</w:t>
      </w:r>
      <w:r w:rsidR="008A7948">
        <w:rPr>
          <w:rFonts w:ascii="Arial" w:hAnsi="Arial" w:cs="Arial"/>
          <w:sz w:val="20"/>
          <w:szCs w:val="20"/>
          <w:lang w:val="en-US"/>
        </w:rPr>
        <w:t>nog</w:t>
      </w:r>
      <w:r w:rsidR="00CA46F8" w:rsidRPr="00A3229D">
        <w:rPr>
          <w:rFonts w:ascii="Arial" w:hAnsi="Arial" w:cs="Arial"/>
          <w:sz w:val="20"/>
          <w:szCs w:val="20"/>
          <w:lang w:val="en-US"/>
        </w:rPr>
        <w:t xml:space="preserve"> ri</w:t>
      </w:r>
      <w:r w:rsidR="008A7948">
        <w:rPr>
          <w:rFonts w:ascii="Arial" w:hAnsi="Arial" w:cs="Arial"/>
          <w:sz w:val="20"/>
          <w:szCs w:val="20"/>
          <w:lang w:val="en-US"/>
        </w:rPr>
        <w:t>zika</w:t>
      </w:r>
      <w:r w:rsidR="004F68F9" w:rsidRPr="00A3229D">
        <w:rPr>
          <w:rFonts w:ascii="Arial" w:hAnsi="Arial" w:cs="Arial"/>
          <w:sz w:val="20"/>
          <w:szCs w:val="20"/>
          <w:lang w:val="en-US"/>
        </w:rPr>
        <w:t xml:space="preserve">, </w:t>
      </w:r>
      <w:r w:rsidR="009A4D0E">
        <w:rPr>
          <w:rFonts w:ascii="Arial" w:hAnsi="Arial" w:cs="Arial"/>
          <w:sz w:val="20"/>
          <w:szCs w:val="20"/>
          <w:lang w:val="en-US"/>
        </w:rPr>
        <w:t xml:space="preserve">razmatranja </w:t>
      </w:r>
      <w:r w:rsidR="00CA46F8" w:rsidRPr="00A3229D">
        <w:rPr>
          <w:rFonts w:ascii="Arial" w:hAnsi="Arial" w:cs="Arial"/>
          <w:sz w:val="20"/>
          <w:szCs w:val="20"/>
          <w:lang w:val="en-US"/>
        </w:rPr>
        <w:t>intern</w:t>
      </w:r>
      <w:r w:rsidR="009A4D0E">
        <w:rPr>
          <w:rFonts w:ascii="Arial" w:hAnsi="Arial" w:cs="Arial"/>
          <w:sz w:val="20"/>
          <w:szCs w:val="20"/>
          <w:lang w:val="en-US"/>
        </w:rPr>
        <w:t>e</w:t>
      </w:r>
      <w:r w:rsidR="008A7948">
        <w:rPr>
          <w:rFonts w:ascii="Arial" w:hAnsi="Arial" w:cs="Arial"/>
          <w:sz w:val="20"/>
          <w:szCs w:val="20"/>
          <w:lang w:val="en-US"/>
        </w:rPr>
        <w:t xml:space="preserve"> kontrol</w:t>
      </w:r>
      <w:r w:rsidR="009A4D0E">
        <w:rPr>
          <w:rFonts w:ascii="Arial" w:hAnsi="Arial" w:cs="Arial"/>
          <w:sz w:val="20"/>
          <w:szCs w:val="20"/>
          <w:lang w:val="en-US"/>
        </w:rPr>
        <w:t>e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8A7948">
        <w:rPr>
          <w:rFonts w:ascii="Arial" w:hAnsi="Arial" w:cs="Arial"/>
          <w:sz w:val="20"/>
          <w:szCs w:val="20"/>
          <w:lang w:val="en-US"/>
        </w:rPr>
        <w:t>testova kontrole</w:t>
      </w:r>
      <w:r w:rsidR="004F68F9" w:rsidRPr="00A3229D">
        <w:rPr>
          <w:rFonts w:ascii="Arial" w:hAnsi="Arial" w:cs="Arial"/>
          <w:sz w:val="20"/>
          <w:szCs w:val="20"/>
          <w:lang w:val="en-US"/>
        </w:rPr>
        <w:t xml:space="preserve">, </w:t>
      </w:r>
      <w:r w:rsidR="008A7948">
        <w:rPr>
          <w:rFonts w:ascii="Arial" w:hAnsi="Arial" w:cs="Arial"/>
          <w:sz w:val="20"/>
          <w:szCs w:val="20"/>
          <w:lang w:val="en-US"/>
        </w:rPr>
        <w:t xml:space="preserve">rezime rizika </w:t>
      </w:r>
      <w:r w:rsidR="009A4D0E">
        <w:rPr>
          <w:rFonts w:ascii="Arial" w:hAnsi="Arial" w:cs="Arial"/>
          <w:sz w:val="20"/>
          <w:szCs w:val="20"/>
          <w:lang w:val="en-US"/>
        </w:rPr>
        <w:t xml:space="preserve">od </w:t>
      </w:r>
      <w:r w:rsidR="008A7948">
        <w:rPr>
          <w:rFonts w:ascii="Arial" w:hAnsi="Arial" w:cs="Arial"/>
          <w:sz w:val="20"/>
          <w:szCs w:val="20"/>
          <w:lang w:val="en-US"/>
        </w:rPr>
        <w:t>materijalno pogrešnih iskaza, dizajn suštinskih procedura koje se trebaju provesti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8A7948">
        <w:rPr>
          <w:rFonts w:ascii="Arial" w:hAnsi="Arial" w:cs="Arial"/>
          <w:sz w:val="20"/>
          <w:szCs w:val="20"/>
          <w:lang w:val="en-US"/>
        </w:rPr>
        <w:t xml:space="preserve">konačno, revizijski program koji daje link između identifikovanih materijalno pogrešnih iskaza </w:t>
      </w:r>
      <w:r w:rsidR="008A7948" w:rsidRPr="00B2091F">
        <w:rPr>
          <w:rFonts w:ascii="Arial" w:hAnsi="Arial" w:cs="Arial"/>
          <w:sz w:val="20"/>
          <w:szCs w:val="20"/>
          <w:lang w:val="en-US"/>
        </w:rPr>
        <w:t>po tvrdnji</w:t>
      </w:r>
      <w:r w:rsidR="001B158F" w:rsidRPr="00B2091F">
        <w:rPr>
          <w:rFonts w:ascii="Arial" w:hAnsi="Arial" w:cs="Arial"/>
          <w:sz w:val="20"/>
          <w:szCs w:val="20"/>
          <w:lang w:val="en-US"/>
        </w:rPr>
        <w:t xml:space="preserve"> i </w:t>
      </w:r>
      <w:r w:rsidR="008A7948" w:rsidRPr="00B2091F">
        <w:rPr>
          <w:rFonts w:ascii="Arial" w:hAnsi="Arial" w:cs="Arial"/>
          <w:sz w:val="20"/>
          <w:szCs w:val="20"/>
          <w:lang w:val="en-US"/>
        </w:rPr>
        <w:t>planiranih revizijskih procedura</w:t>
      </w:r>
      <w:r w:rsidR="009A3313" w:rsidRPr="00B2091F">
        <w:rPr>
          <w:rFonts w:ascii="Arial" w:hAnsi="Arial" w:cs="Arial"/>
          <w:sz w:val="20"/>
          <w:szCs w:val="20"/>
          <w:lang w:val="en-US"/>
        </w:rPr>
        <w:t>.</w:t>
      </w:r>
      <w:r w:rsidR="00177D6F" w:rsidRPr="00B2091F">
        <w:rPr>
          <w:rFonts w:ascii="Arial" w:hAnsi="Arial" w:cs="Arial"/>
          <w:sz w:val="20"/>
          <w:szCs w:val="20"/>
          <w:lang w:val="en-US"/>
        </w:rPr>
        <w:t xml:space="preserve"> </w:t>
      </w:r>
      <w:r w:rsidR="00363F9F" w:rsidRPr="00B2091F">
        <w:rPr>
          <w:rFonts w:ascii="Arial" w:hAnsi="Arial" w:cs="Arial"/>
          <w:sz w:val="20"/>
          <w:szCs w:val="20"/>
          <w:lang w:val="en-US"/>
        </w:rPr>
        <w:t>I</w:t>
      </w:r>
      <w:r w:rsidR="00227B77" w:rsidRPr="00B2091F">
        <w:rPr>
          <w:rFonts w:ascii="Arial" w:hAnsi="Arial" w:cs="Arial"/>
          <w:sz w:val="20"/>
          <w:szCs w:val="20"/>
          <w:lang w:val="en-US"/>
        </w:rPr>
        <w:t>lustrativni primjeri se daju u input kućicama za svaki</w:t>
      </w:r>
      <w:r w:rsidR="00227B77">
        <w:rPr>
          <w:rFonts w:ascii="Arial" w:hAnsi="Arial" w:cs="Arial"/>
          <w:sz w:val="20"/>
          <w:szCs w:val="20"/>
          <w:lang w:val="en-US"/>
        </w:rPr>
        <w:t xml:space="preserve"> korak</w:t>
      </w:r>
      <w:r w:rsidR="00363F9F" w:rsidRPr="00A3229D">
        <w:rPr>
          <w:rFonts w:ascii="Arial" w:hAnsi="Arial" w:cs="Arial"/>
          <w:sz w:val="20"/>
          <w:szCs w:val="20"/>
          <w:lang w:val="en-US"/>
        </w:rPr>
        <w:t>: inherent</w:t>
      </w:r>
      <w:r w:rsidR="00227B77">
        <w:rPr>
          <w:rFonts w:ascii="Arial" w:hAnsi="Arial" w:cs="Arial"/>
          <w:sz w:val="20"/>
          <w:szCs w:val="20"/>
          <w:lang w:val="en-US"/>
        </w:rPr>
        <w:t>ni</w:t>
      </w:r>
      <w:r w:rsidR="00363F9F" w:rsidRPr="00A3229D">
        <w:rPr>
          <w:rFonts w:ascii="Arial" w:hAnsi="Arial" w:cs="Arial"/>
          <w:sz w:val="20"/>
          <w:szCs w:val="20"/>
          <w:lang w:val="en-US"/>
        </w:rPr>
        <w:t xml:space="preserve"> ri</w:t>
      </w:r>
      <w:r w:rsidR="00227B77">
        <w:rPr>
          <w:rFonts w:ascii="Arial" w:hAnsi="Arial" w:cs="Arial"/>
          <w:sz w:val="20"/>
          <w:szCs w:val="20"/>
          <w:lang w:val="en-US"/>
        </w:rPr>
        <w:t>zik, interne kontrole, su</w:t>
      </w:r>
      <w:r w:rsidR="005557E9">
        <w:rPr>
          <w:rFonts w:ascii="Arial" w:hAnsi="Arial" w:cs="Arial"/>
          <w:sz w:val="20"/>
          <w:szCs w:val="20"/>
          <w:lang w:val="en-US"/>
        </w:rPr>
        <w:t xml:space="preserve">štinske </w:t>
      </w:r>
      <w:r w:rsidR="00227B77">
        <w:rPr>
          <w:rFonts w:ascii="Arial" w:hAnsi="Arial" w:cs="Arial"/>
          <w:sz w:val="20"/>
          <w:szCs w:val="20"/>
          <w:lang w:val="en-US"/>
        </w:rPr>
        <w:t>procedure</w:t>
      </w:r>
      <w:r w:rsidR="00D123E2" w:rsidRPr="00A3229D">
        <w:rPr>
          <w:rFonts w:ascii="Arial" w:hAnsi="Arial" w:cs="Arial"/>
          <w:sz w:val="20"/>
          <w:szCs w:val="20"/>
          <w:lang w:val="en-US"/>
        </w:rPr>
        <w:t xml:space="preserve">. </w:t>
      </w:r>
      <w:r w:rsidR="00227B77">
        <w:rPr>
          <w:rFonts w:ascii="Arial" w:hAnsi="Arial" w:cs="Arial"/>
          <w:sz w:val="20"/>
          <w:szCs w:val="20"/>
          <w:lang w:val="en-US"/>
        </w:rPr>
        <w:t xml:space="preserve">Ovi primjeri se trebaju </w:t>
      </w:r>
      <w:r w:rsidR="005557E9">
        <w:rPr>
          <w:rFonts w:ascii="Arial" w:hAnsi="Arial" w:cs="Arial"/>
          <w:sz w:val="20"/>
          <w:szCs w:val="20"/>
          <w:lang w:val="en-US"/>
        </w:rPr>
        <w:t>osmišljavati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227B77">
        <w:rPr>
          <w:rFonts w:ascii="Arial" w:hAnsi="Arial" w:cs="Arial"/>
          <w:sz w:val="20"/>
          <w:szCs w:val="20"/>
          <w:lang w:val="en-US"/>
        </w:rPr>
        <w:t xml:space="preserve">nadopunjavati u skladu </w:t>
      </w:r>
      <w:proofErr w:type="gramStart"/>
      <w:r w:rsidR="00227B77">
        <w:rPr>
          <w:rFonts w:ascii="Arial" w:hAnsi="Arial" w:cs="Arial"/>
          <w:sz w:val="20"/>
          <w:szCs w:val="20"/>
          <w:lang w:val="en-US"/>
        </w:rPr>
        <w:t>sa</w:t>
      </w:r>
      <w:proofErr w:type="gramEnd"/>
      <w:r w:rsidR="00227B77">
        <w:rPr>
          <w:rFonts w:ascii="Arial" w:hAnsi="Arial" w:cs="Arial"/>
          <w:sz w:val="20"/>
          <w:szCs w:val="20"/>
          <w:lang w:val="en-US"/>
        </w:rPr>
        <w:t xml:space="preserve"> karakteristikama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227B77">
        <w:rPr>
          <w:rFonts w:ascii="Arial" w:hAnsi="Arial" w:cs="Arial"/>
          <w:sz w:val="20"/>
          <w:szCs w:val="20"/>
          <w:lang w:val="en-US"/>
        </w:rPr>
        <w:t>osobinama revizijskog angažmana</w:t>
      </w:r>
      <w:r w:rsidR="00FC205C" w:rsidRPr="00A3229D">
        <w:rPr>
          <w:rFonts w:ascii="Arial" w:hAnsi="Arial" w:cs="Arial"/>
          <w:sz w:val="20"/>
          <w:szCs w:val="20"/>
          <w:lang w:val="en-US"/>
        </w:rPr>
        <w:t>:</w:t>
      </w:r>
    </w:p>
    <w:p w:rsidR="00FC205C" w:rsidRPr="00A3229D" w:rsidRDefault="00C22C67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270E915" wp14:editId="40AA7DBB">
                <wp:simplePos x="0" y="0"/>
                <wp:positionH relativeFrom="column">
                  <wp:posOffset>6018</wp:posOffset>
                </wp:positionH>
                <wp:positionV relativeFrom="paragraph">
                  <wp:posOffset>53257</wp:posOffset>
                </wp:positionV>
                <wp:extent cx="2480807" cy="252095"/>
                <wp:effectExtent l="0" t="0" r="15240" b="14605"/>
                <wp:wrapNone/>
                <wp:docPr id="2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807" cy="25209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764EED" w:rsidRDefault="000F0ADF" w:rsidP="00C702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64EED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&gt;&gt; A2.4 –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Matrica analize rizika</w:t>
                            </w:r>
                          </w:p>
                          <w:p w:rsidR="000F0ADF" w:rsidRPr="00764EED" w:rsidRDefault="000F0ADF" w:rsidP="00C702E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0E915" id="Text Box 33" o:spid="_x0000_s1038" type="#_x0000_t202" style="position:absolute;left:0;text-align:left;margin-left:.45pt;margin-top:4.2pt;width:195.35pt;height:19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" fillcolor="#1f497d" strokecolor="#1f497d">
                <v:textbox>
                  <w:txbxContent>
                    <w:p w:rsidR="000F0ADF" w:rsidRPr="00764EED" w:rsidRDefault="000F0ADF" w:rsidP="00C702EA">
                      <w:pPr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</w:pPr>
                      <w:r w:rsidRPr="00764EED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&gt;&gt; A2.4 –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Matrica analize rizika</w:t>
                      </w:r>
                    </w:p>
                    <w:p w:rsidR="000F0ADF" w:rsidRPr="00764EED" w:rsidRDefault="000F0ADF" w:rsidP="00C702E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205C" w:rsidRPr="00A3229D" w:rsidRDefault="00FC205C" w:rsidP="00FC205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FC205C" w:rsidRPr="00A3229D" w:rsidRDefault="00227B77" w:rsidP="00FC205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Sa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ciljem da se angažmanom upr</w:t>
      </w:r>
      <w:r w:rsidR="00CD52B9">
        <w:rPr>
          <w:rFonts w:ascii="Arial" w:hAnsi="Arial" w:cs="Arial"/>
          <w:sz w:val="20"/>
          <w:szCs w:val="20"/>
          <w:lang w:val="en-US"/>
        </w:rPr>
        <w:t>avlja na najbolji mogući način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9A4D0E">
        <w:rPr>
          <w:rFonts w:ascii="Arial" w:hAnsi="Arial" w:cs="Arial"/>
          <w:sz w:val="20"/>
          <w:szCs w:val="20"/>
          <w:lang w:val="en-US"/>
        </w:rPr>
        <w:t xml:space="preserve">da se </w:t>
      </w:r>
      <w:r>
        <w:rPr>
          <w:rFonts w:ascii="Arial" w:hAnsi="Arial" w:cs="Arial"/>
          <w:sz w:val="20"/>
          <w:szCs w:val="20"/>
          <w:lang w:val="en-US"/>
        </w:rPr>
        <w:t>potvrdi njegova početna procjena, revizor pravi raspored revizijskog posla, vrši planiranje prirode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obima resursa neop</w:t>
      </w:r>
      <w:r w:rsidR="00CD52B9">
        <w:rPr>
          <w:rFonts w:ascii="Arial" w:hAnsi="Arial" w:cs="Arial"/>
          <w:sz w:val="20"/>
          <w:szCs w:val="20"/>
          <w:lang w:val="en-US"/>
        </w:rPr>
        <w:t>hodnih za obavljanje angažmana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nadgleda utrošeno vrijeme</w:t>
      </w:r>
      <w:r w:rsidR="00E6762D" w:rsidRPr="00A3229D">
        <w:rPr>
          <w:rFonts w:ascii="Arial" w:hAnsi="Arial" w:cs="Arial"/>
          <w:sz w:val="20"/>
          <w:szCs w:val="20"/>
          <w:lang w:val="en-US"/>
        </w:rPr>
        <w:t>:</w:t>
      </w:r>
    </w:p>
    <w:p w:rsidR="007B0A70" w:rsidRPr="00A3229D" w:rsidRDefault="00C22C67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7A64421" wp14:editId="7090849F">
                <wp:simplePos x="0" y="0"/>
                <wp:positionH relativeFrom="column">
                  <wp:posOffset>10160</wp:posOffset>
                </wp:positionH>
                <wp:positionV relativeFrom="paragraph">
                  <wp:posOffset>37465</wp:posOffset>
                </wp:positionV>
                <wp:extent cx="1960880" cy="252095"/>
                <wp:effectExtent l="635" t="0" r="635" b="0"/>
                <wp:wrapNone/>
                <wp:docPr id="2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088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EB07A3" w:rsidRDefault="000F0ADF" w:rsidP="003C336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B07A3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B2.1 – 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Raspored revizije </w:t>
                            </w:r>
                            <w:r w:rsidRPr="00EB07A3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Audit scheduling</w:t>
                            </w:r>
                          </w:p>
                          <w:p w:rsidR="000F0ADF" w:rsidRPr="00EB07A3" w:rsidRDefault="000F0ADF" w:rsidP="003C336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64421" id="Text Box 34" o:spid="_x0000_s1039" type="#_x0000_t202" style="position:absolute;left:0;text-align:left;margin-left:.8pt;margin-top:2.95pt;width:154.4pt;height:19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" fillcolor="#95b3d7" stroked="f" strokecolor="#1f497d">
                <v:textbox>
                  <w:txbxContent>
                    <w:p w:rsidR="000F0ADF" w:rsidRPr="00EB07A3" w:rsidRDefault="000F0ADF" w:rsidP="003C3369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 w:rsidRPr="00EB07A3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B2.1 – 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Raspored revizije </w:t>
                      </w:r>
                      <w:r w:rsidRPr="00EB07A3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Audit scheduling</w:t>
                      </w:r>
                    </w:p>
                    <w:p w:rsidR="000F0ADF" w:rsidRPr="00EB07A3" w:rsidRDefault="000F0ADF" w:rsidP="003C336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205C" w:rsidRPr="00A3229D" w:rsidRDefault="00FC205C" w:rsidP="00FC205C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7B0A70" w:rsidRPr="00E07DB1" w:rsidRDefault="009A4D0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33CB168" wp14:editId="7A6EE77A">
                <wp:simplePos x="0" y="0"/>
                <wp:positionH relativeFrom="column">
                  <wp:posOffset>6019</wp:posOffset>
                </wp:positionH>
                <wp:positionV relativeFrom="paragraph">
                  <wp:posOffset>176336</wp:posOffset>
                </wp:positionV>
                <wp:extent cx="2719070" cy="302149"/>
                <wp:effectExtent l="0" t="0" r="5080" b="3175"/>
                <wp:wrapNone/>
                <wp:docPr id="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719070" cy="302149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EB07A3" w:rsidRDefault="000F0ADF" w:rsidP="003C3369">
                            <w:pPr>
                              <w:rPr>
                                <w:lang w:val="en-US"/>
                              </w:rPr>
                            </w:pPr>
                            <w:r w:rsidRPr="00EB07A3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B2.2 – 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Dokumenti testova kontrola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CB168" id="Text Box 36" o:spid="_x0000_s1040" type="#_x0000_t202" style="position:absolute;left:0;text-align:left;margin-left:.45pt;margin-top:13.9pt;width:214.1pt;height:23.8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" fillcolor="#95b3d7" stroked="f" strokecolor="#1f497d">
                <v:textbox>
                  <w:txbxContent>
                    <w:p w:rsidR="000F0ADF" w:rsidRPr="00EB07A3" w:rsidRDefault="000F0ADF" w:rsidP="003C3369">
                      <w:pPr>
                        <w:rPr>
                          <w:lang w:val="en-US"/>
                        </w:rPr>
                      </w:pPr>
                      <w:r w:rsidRPr="00EB07A3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B2.2 – 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Dokumenti testova kontrola</w:t>
                      </w:r>
                    </w:p>
                  </w:txbxContent>
                </v:textbox>
              </v:shape>
            </w:pict>
          </mc:Fallback>
        </mc:AlternateContent>
      </w:r>
      <w:r w:rsidRPr="00E07DB1">
        <w:rPr>
          <w:rFonts w:ascii="Arial" w:hAnsi="Arial" w:cs="Arial"/>
          <w:sz w:val="20"/>
          <w:szCs w:val="20"/>
        </w:rPr>
        <w:t>Kao pomoć z</w:t>
      </w:r>
      <w:r w:rsidR="00227B77" w:rsidRPr="00E07DB1">
        <w:rPr>
          <w:rFonts w:ascii="Arial" w:hAnsi="Arial" w:cs="Arial"/>
          <w:sz w:val="20"/>
          <w:szCs w:val="20"/>
        </w:rPr>
        <w:t xml:space="preserve">a </w:t>
      </w:r>
      <w:r w:rsidR="0044191C" w:rsidRPr="00E07DB1">
        <w:rPr>
          <w:rFonts w:ascii="Arial" w:hAnsi="Arial" w:cs="Arial"/>
          <w:sz w:val="20"/>
          <w:szCs w:val="20"/>
        </w:rPr>
        <w:t xml:space="preserve">dokumentovanje testova kontrola, </w:t>
      </w:r>
      <w:r w:rsidRPr="00E07DB1">
        <w:rPr>
          <w:rFonts w:ascii="Arial" w:hAnsi="Arial" w:cs="Arial"/>
          <w:sz w:val="20"/>
          <w:szCs w:val="20"/>
        </w:rPr>
        <w:t xml:space="preserve">revizoru se nude </w:t>
      </w:r>
      <w:r w:rsidR="0044191C" w:rsidRPr="00E07DB1">
        <w:rPr>
          <w:rFonts w:ascii="Arial" w:hAnsi="Arial" w:cs="Arial"/>
          <w:sz w:val="20"/>
          <w:szCs w:val="20"/>
        </w:rPr>
        <w:t>specifično kreirani radni papiri</w:t>
      </w:r>
      <w:r w:rsidR="00E6762D" w:rsidRPr="00E07DB1">
        <w:rPr>
          <w:rFonts w:ascii="Arial" w:hAnsi="Arial" w:cs="Arial"/>
          <w:sz w:val="20"/>
          <w:szCs w:val="20"/>
        </w:rPr>
        <w:t>:</w:t>
      </w:r>
    </w:p>
    <w:p w:rsidR="007B0A70" w:rsidRPr="00E07DB1" w:rsidRDefault="007B0A70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C702EA" w:rsidRPr="006D453A" w:rsidRDefault="00C22C67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BB3278A" wp14:editId="7300821E">
                <wp:simplePos x="0" y="0"/>
                <wp:positionH relativeFrom="column">
                  <wp:posOffset>6019</wp:posOffset>
                </wp:positionH>
                <wp:positionV relativeFrom="paragraph">
                  <wp:posOffset>908050</wp:posOffset>
                </wp:positionV>
                <wp:extent cx="6148070" cy="45719"/>
                <wp:effectExtent l="0" t="0" r="5080" b="0"/>
                <wp:wrapNone/>
                <wp:docPr id="1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148070" cy="45719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EB07A3" w:rsidRDefault="000F0ADF" w:rsidP="003C336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B07A3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&gt;&gt; B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2.3 – Preliminar</w:t>
                            </w:r>
                            <w:r w:rsidR="002B53EC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ni izvještaj o rizicima</w:t>
                            </w:r>
                            <w:r w:rsidR="001B158F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i </w:t>
                            </w:r>
                            <w:r w:rsidR="002B53EC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kontrolama </w:t>
                            </w:r>
                            <w:proofErr w:type="gramStart"/>
                            <w:r w:rsidR="002B53EC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društva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B53EC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proofErr w:type="gramEnd"/>
                            <w:r w:rsidR="002B53EC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PowerPoint</w:t>
                            </w:r>
                            <w:r w:rsidR="001B158F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i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W</w:t>
                            </w:r>
                            <w:r w:rsidRPr="00EB07A3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ord ver</w:t>
                            </w:r>
                            <w:r w:rsidR="002B53EC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zije</w:t>
                            </w:r>
                            <w:r w:rsidRPr="00EB07A3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:rsidR="000F0ADF" w:rsidRPr="00EB07A3" w:rsidRDefault="000F0ADF" w:rsidP="003C336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3278A" id="Text Box 37" o:spid="_x0000_s1041" type="#_x0000_t202" style="position:absolute;left:0;text-align:left;margin-left:.45pt;margin-top:71.5pt;width:484.1pt;height:3.6pt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" fillcolor="#95b3d7" stroked="f" strokecolor="#1f497d">
                <v:textbox>
                  <w:txbxContent>
                    <w:p w:rsidR="000F0ADF" w:rsidRPr="00EB07A3" w:rsidRDefault="000F0ADF" w:rsidP="003C3369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 w:rsidRPr="00EB07A3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&gt;&gt; B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2.3 – Preliminar</w:t>
                      </w:r>
                      <w:r w:rsidR="002B53EC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ni izvještaj o rizicima</w:t>
                      </w:r>
                      <w:r w:rsidR="001B158F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 i </w:t>
                      </w:r>
                      <w:r w:rsidR="002B53EC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kontrolama </w:t>
                      </w:r>
                      <w:proofErr w:type="gramStart"/>
                      <w:r w:rsidR="002B53EC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društva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B53EC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gramEnd"/>
                      <w:r w:rsidR="002B53EC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PowerPoint</w:t>
                      </w:r>
                      <w:r w:rsidR="001B158F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 i </w:t>
                      </w:r>
                      <w:r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W</w:t>
                      </w:r>
                      <w:r w:rsidRPr="00EB07A3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ord ver</w:t>
                      </w:r>
                      <w:r w:rsidR="002B53EC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zije</w:t>
                      </w:r>
                      <w:r w:rsidRPr="00EB07A3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0F0ADF" w:rsidRPr="00EB07A3" w:rsidRDefault="000F0ADF" w:rsidP="003C336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D6502" w:rsidRPr="006D453A">
        <w:rPr>
          <w:rFonts w:ascii="Arial" w:hAnsi="Arial" w:cs="Arial"/>
          <w:sz w:val="20"/>
          <w:szCs w:val="20"/>
        </w:rPr>
        <w:t xml:space="preserve">Na </w:t>
      </w:r>
      <w:r w:rsidR="00FD6502">
        <w:rPr>
          <w:rFonts w:ascii="Arial" w:hAnsi="Arial" w:cs="Arial"/>
          <w:sz w:val="20"/>
          <w:szCs w:val="20"/>
          <w:lang w:val="sr-Latn-RS"/>
        </w:rPr>
        <w:t>kraju faze identifikacije</w:t>
      </w:r>
      <w:r w:rsidR="001B158F">
        <w:rPr>
          <w:rFonts w:ascii="Arial" w:hAnsi="Arial" w:cs="Arial"/>
          <w:sz w:val="20"/>
          <w:szCs w:val="20"/>
          <w:lang w:val="sr-Latn-RS"/>
        </w:rPr>
        <w:t xml:space="preserve"> i </w:t>
      </w:r>
      <w:r w:rsidR="00FD6502">
        <w:rPr>
          <w:rFonts w:ascii="Arial" w:hAnsi="Arial" w:cs="Arial"/>
          <w:sz w:val="20"/>
          <w:szCs w:val="20"/>
          <w:lang w:val="sr-Latn-RS"/>
        </w:rPr>
        <w:t>procjene materij</w:t>
      </w:r>
      <w:r w:rsidR="006F19B0">
        <w:rPr>
          <w:rFonts w:ascii="Arial" w:hAnsi="Arial" w:cs="Arial"/>
          <w:sz w:val="20"/>
          <w:szCs w:val="20"/>
          <w:lang w:val="sr-Latn-RS"/>
        </w:rPr>
        <w:t>al</w:t>
      </w:r>
      <w:r w:rsidR="00FD6502">
        <w:rPr>
          <w:rFonts w:ascii="Arial" w:hAnsi="Arial" w:cs="Arial"/>
          <w:sz w:val="20"/>
          <w:szCs w:val="20"/>
          <w:lang w:val="sr-Latn-RS"/>
        </w:rPr>
        <w:t xml:space="preserve">no značajnih </w:t>
      </w:r>
      <w:r w:rsidR="006F19B0">
        <w:rPr>
          <w:rFonts w:ascii="Arial" w:hAnsi="Arial" w:cs="Arial"/>
          <w:sz w:val="20"/>
          <w:szCs w:val="20"/>
          <w:lang w:val="sr-Latn-RS"/>
        </w:rPr>
        <w:t xml:space="preserve">pogrešnih iskaza, revizor održava sastanak sa menadžmentom društva kako bi predstavio analizu rizika, informisao ih </w:t>
      </w:r>
      <w:r w:rsidR="001E4DBA">
        <w:rPr>
          <w:rFonts w:ascii="Arial" w:hAnsi="Arial" w:cs="Arial"/>
          <w:sz w:val="20"/>
          <w:szCs w:val="20"/>
          <w:lang w:val="sr-Latn-RS"/>
        </w:rPr>
        <w:t>o prednostima</w:t>
      </w:r>
      <w:r w:rsidR="001B158F">
        <w:rPr>
          <w:rFonts w:ascii="Arial" w:hAnsi="Arial" w:cs="Arial"/>
          <w:sz w:val="20"/>
          <w:szCs w:val="20"/>
          <w:lang w:val="sr-Latn-RS"/>
        </w:rPr>
        <w:t xml:space="preserve"> i </w:t>
      </w:r>
      <w:r w:rsidR="001E4DBA">
        <w:rPr>
          <w:rFonts w:ascii="Arial" w:hAnsi="Arial" w:cs="Arial"/>
          <w:sz w:val="20"/>
          <w:szCs w:val="20"/>
          <w:lang w:val="sr-Latn-RS"/>
        </w:rPr>
        <w:t>slabos</w:t>
      </w:r>
      <w:r w:rsidR="00147FF3">
        <w:rPr>
          <w:rFonts w:ascii="Arial" w:hAnsi="Arial" w:cs="Arial"/>
          <w:sz w:val="20"/>
          <w:szCs w:val="20"/>
          <w:lang w:val="sr-Latn-RS"/>
        </w:rPr>
        <w:t xml:space="preserve">tima interne kontrole, te prezentovao </w:t>
      </w:r>
      <w:r w:rsidR="001E4DBA">
        <w:rPr>
          <w:rFonts w:ascii="Arial" w:hAnsi="Arial" w:cs="Arial"/>
          <w:sz w:val="20"/>
          <w:szCs w:val="20"/>
          <w:lang w:val="sr-Latn-RS"/>
        </w:rPr>
        <w:t>preporuke</w:t>
      </w:r>
      <w:r w:rsidR="00013B00" w:rsidRPr="006D453A">
        <w:rPr>
          <w:rFonts w:ascii="Arial" w:hAnsi="Arial" w:cs="Arial"/>
          <w:sz w:val="20"/>
          <w:szCs w:val="20"/>
        </w:rPr>
        <w:t>.</w:t>
      </w:r>
      <w:r w:rsidR="003C3369" w:rsidRPr="006D453A">
        <w:rPr>
          <w:rFonts w:ascii="Arial" w:hAnsi="Arial" w:cs="Arial"/>
          <w:sz w:val="20"/>
          <w:szCs w:val="20"/>
        </w:rPr>
        <w:t xml:space="preserve"> </w:t>
      </w:r>
      <w:r w:rsidR="001E4DBA" w:rsidRPr="006D453A">
        <w:rPr>
          <w:rFonts w:ascii="Arial" w:hAnsi="Arial" w:cs="Arial"/>
          <w:sz w:val="20"/>
          <w:szCs w:val="20"/>
        </w:rPr>
        <w:t>Sljedeći izvještaj koji je namijenjen menadžmentu društva, olakšava vođenje sastanka</w:t>
      </w:r>
      <w:r w:rsidR="000150E0" w:rsidRPr="006D453A">
        <w:rPr>
          <w:rFonts w:ascii="Arial" w:hAnsi="Arial" w:cs="Arial"/>
          <w:sz w:val="20"/>
          <w:szCs w:val="20"/>
        </w:rPr>
        <w:t>:</w:t>
      </w:r>
      <w:r w:rsidR="0057292E" w:rsidRPr="006D453A">
        <w:rPr>
          <w:rFonts w:ascii="Arial" w:hAnsi="Arial" w:cs="Arial"/>
          <w:sz w:val="20"/>
          <w:szCs w:val="20"/>
        </w:rPr>
        <w:t xml:space="preserve"> </w:t>
      </w: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D02DDD">
      <w:pPr>
        <w:pStyle w:val="Heading1"/>
      </w:pPr>
      <w:bookmarkStart w:id="5" w:name="_Toc25327636"/>
      <w:r w:rsidRPr="00D02DDD">
        <w:rPr>
          <w:rFonts w:cs="Arial"/>
          <w:noProof/>
          <w:sz w:val="20"/>
          <w:szCs w:val="20"/>
          <w:lang w:val="en-US"/>
        </w:rPr>
        <w:lastRenderedPageBreak/>
        <mc:AlternateContent>
          <mc:Choice Requires="wps">
            <w:drawing>
              <wp:anchor distT="91440" distB="91440" distL="137160" distR="137160" simplePos="0" relativeHeight="251694080" behindDoc="0" locked="0" layoutInCell="0" allowOverlap="1" wp14:anchorId="51E0CE69" wp14:editId="385B7C05">
                <wp:simplePos x="0" y="0"/>
                <wp:positionH relativeFrom="margin">
                  <wp:posOffset>2675255</wp:posOffset>
                </wp:positionH>
                <wp:positionV relativeFrom="margin">
                  <wp:posOffset>-579120</wp:posOffset>
                </wp:positionV>
                <wp:extent cx="400685" cy="5704840"/>
                <wp:effectExtent l="0" t="4127" r="0" b="0"/>
                <wp:wrapSquare wrapText="bothSides"/>
                <wp:docPr id="30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00685" cy="570484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1"/>
                        </a:solidFill>
                        <a:extLst/>
                      </wps:spPr>
                      <wps:txbx>
                        <w:txbxContent>
                          <w:p w:rsidR="00D02DDD" w:rsidRPr="0078459E" w:rsidRDefault="00D02DDD" w:rsidP="00D02DDD">
                            <w:pPr>
                              <w:jc w:val="both"/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8459E"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>&gt;&gt; B2.3 - Izvještaj prije primjene kontrola (</w:t>
                            </w:r>
                            <w:proofErr w:type="gramStart"/>
                            <w:r w:rsidRPr="0078459E"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>powerpoint</w:t>
                            </w:r>
                            <w:proofErr w:type="gramEnd"/>
                            <w:r w:rsidRPr="0078459E"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 xml:space="preserve"> i word verzije)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E0CE69" id="AutoShape 2" o:spid="_x0000_s1042" style="position:absolute;margin-left:210.65pt;margin-top:-45.6pt;width:31.55pt;height:449.2pt;rotation:90;z-index:25169408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" o:allowincell="f" fillcolor="#4f81bd [3204]" stroked="f">
                <v:textbox>
                  <w:txbxContent>
                    <w:p w:rsidR="00D02DDD" w:rsidRPr="0078459E" w:rsidRDefault="00D02DDD" w:rsidP="00D02DDD">
                      <w:pPr>
                        <w:jc w:val="both"/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  <w:r w:rsidRPr="0078459E"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>&gt;&gt; B2.3 - Izvještaj prije primjene kontrola (</w:t>
                      </w:r>
                      <w:proofErr w:type="gramStart"/>
                      <w:r w:rsidRPr="0078459E"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>powerpoint</w:t>
                      </w:r>
                      <w:proofErr w:type="gramEnd"/>
                      <w:r w:rsidRPr="0078459E"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 xml:space="preserve"> i word verzije)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6D453A">
        <w:t xml:space="preserve">Faza 2 - </w:t>
      </w:r>
      <w:r w:rsidR="006D453A">
        <w:t>Identifikovanje</w:t>
      </w:r>
      <w:r w:rsidRPr="006D453A">
        <w:t xml:space="preserve"> i procjena rizika materijalno značajnih pogrešnih tvrdnji i planiranje (nastavak)</w:t>
      </w:r>
      <w:bookmarkEnd w:id="5"/>
    </w:p>
    <w:p w:rsidR="00D02DDD" w:rsidRPr="006D453A" w:rsidRDefault="0078459E" w:rsidP="00D02DDD">
      <w:r w:rsidRPr="00D02DDD"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91440" distB="91440" distL="137160" distR="137160" simplePos="0" relativeHeight="251697152" behindDoc="0" locked="0" layoutInCell="0" allowOverlap="1" wp14:anchorId="639EA263" wp14:editId="57C89C4F">
                <wp:simplePos x="0" y="0"/>
                <wp:positionH relativeFrom="margin">
                  <wp:posOffset>1167130</wp:posOffset>
                </wp:positionH>
                <wp:positionV relativeFrom="margin">
                  <wp:posOffset>2273300</wp:posOffset>
                </wp:positionV>
                <wp:extent cx="414655" cy="2726055"/>
                <wp:effectExtent l="6350" t="0" r="0" b="0"/>
                <wp:wrapSquare wrapText="bothSides"/>
                <wp:docPr id="3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14655" cy="272605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1"/>
                        </a:solidFill>
                        <a:extLst/>
                      </wps:spPr>
                      <wps:txbx>
                        <w:txbxContent>
                          <w:p w:rsidR="00D02DDD" w:rsidRPr="0078459E" w:rsidRDefault="00D02DDD" w:rsidP="00D02DDD">
                            <w:pPr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8459E"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 xml:space="preserve">&gt;&gt; B2.4 - Procjena </w:t>
                            </w:r>
                            <w:proofErr w:type="gramStart"/>
                            <w:r w:rsidR="0078459E" w:rsidRPr="0078459E"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 xml:space="preserve">informacionih </w:t>
                            </w:r>
                            <w:r w:rsidRPr="0078459E">
                              <w:rPr>
                                <w:rFonts w:asciiTheme="majorHAnsi" w:eastAsiaTheme="majorEastAsia" w:hAnsiTheme="majorHAnsi" w:cstheme="majorBidi"/>
                                <w:iCs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 xml:space="preserve"> rizika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9EA263" id="_x0000_s1043" style="position:absolute;margin-left:91.9pt;margin-top:179pt;width:32.65pt;height:214.65pt;rotation:90;z-index:25169715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" o:allowincell="f" fillcolor="#4f81bd [3204]" stroked="f">
                <v:textbox>
                  <w:txbxContent>
                    <w:p w:rsidR="00D02DDD" w:rsidRPr="0078459E" w:rsidRDefault="00D02DDD" w:rsidP="00D02DDD">
                      <w:pPr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  <w:r w:rsidRPr="0078459E"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 xml:space="preserve">&gt;&gt; B2.4 - Procjena </w:t>
                      </w:r>
                      <w:proofErr w:type="gramStart"/>
                      <w:r w:rsidR="0078459E" w:rsidRPr="0078459E"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 xml:space="preserve">informacionih </w:t>
                      </w:r>
                      <w:r w:rsidRPr="0078459E">
                        <w:rPr>
                          <w:rFonts w:asciiTheme="majorHAnsi" w:eastAsiaTheme="majorEastAsia" w:hAnsiTheme="majorHAnsi" w:cstheme="majorBidi"/>
                          <w:iCs/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 xml:space="preserve"> rizika</w:t>
                      </w:r>
                      <w:proofErr w:type="gramEnd"/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D02DDD" w:rsidRPr="006D453A">
        <w:t>Na kraju ove faze identificiranja i procjene rizika od materijalno značajnih pogrešnih tvrdnji, revizor se sastaje sa rukovodiocem preduzeća kako bi predstavio analizu rizika, kako bi ga informisao o jačinama i slabostima internekontrole, i da ga obavjesti o svojim preporukama. Sljedeći izvještaj, upućen rukovodiocu preduzeća entiteta, olakšava vođenje intervjua:</w:t>
      </w:r>
    </w:p>
    <w:p w:rsidR="00295C1C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8459E"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91440" distB="91440" distL="137160" distR="137160" simplePos="0" relativeHeight="251700224" behindDoc="0" locked="0" layoutInCell="0" allowOverlap="1" wp14:anchorId="6963BC35" wp14:editId="32383EBB">
                <wp:simplePos x="0" y="0"/>
                <wp:positionH relativeFrom="margin">
                  <wp:posOffset>3649980</wp:posOffset>
                </wp:positionH>
                <wp:positionV relativeFrom="margin">
                  <wp:posOffset>2714625</wp:posOffset>
                </wp:positionV>
                <wp:extent cx="417830" cy="1842135"/>
                <wp:effectExtent l="0" t="7303" r="0" b="0"/>
                <wp:wrapSquare wrapText="bothSides"/>
                <wp:docPr id="3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17830" cy="184213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rgbClr val="FFC000"/>
                        </a:solidFill>
                        <a:extLst/>
                      </wps:spPr>
                      <wps:txbx>
                        <w:txbxContent>
                          <w:p w:rsidR="0078459E" w:rsidRPr="0078459E" w:rsidRDefault="0078459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8"/>
                                <w:szCs w:val="28"/>
                                <w:lang w:val="sr-Latn-BA"/>
                              </w:rPr>
                            </w:pPr>
                            <w:r w:rsidRPr="0078459E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8"/>
                                <w:szCs w:val="28"/>
                                <w:lang w:val="sr-Latn-BA"/>
                              </w:rPr>
                              <w:t>Novo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63BC35" id="_x0000_s1044" style="position:absolute;left:0;text-align:left;margin-left:287.4pt;margin-top:213.75pt;width:32.9pt;height:145.05pt;rotation:90;z-index:25170022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" o:allowincell="f" fillcolor="#ffc000" stroked="f">
                <v:textbox>
                  <w:txbxContent>
                    <w:p w:rsidR="0078459E" w:rsidRPr="0078459E" w:rsidRDefault="0078459E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iCs/>
                          <w:sz w:val="28"/>
                          <w:szCs w:val="28"/>
                          <w:lang w:val="sr-Latn-BA"/>
                        </w:rPr>
                      </w:pPr>
                      <w:r w:rsidRPr="0078459E">
                        <w:rPr>
                          <w:rFonts w:asciiTheme="majorHAnsi" w:eastAsiaTheme="majorEastAsia" w:hAnsiTheme="majorHAnsi" w:cstheme="majorBidi"/>
                          <w:b/>
                          <w:iCs/>
                          <w:sz w:val="28"/>
                          <w:szCs w:val="28"/>
                          <w:lang w:val="sr-Latn-BA"/>
                        </w:rPr>
                        <w:t>Novo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Da bi dovršio analizu informacionog Sistema predstavljenog u alatu "Opšta strategija i plan revizije", revizor ima alat koji će mu omogućiti da produbi i materijalizuje svoju procjenu informatičkog rizika.</w:t>
      </w: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02DDD" w:rsidRPr="006D453A" w:rsidRDefault="00D02DDD" w:rsidP="003C336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295C1C" w:rsidRPr="00A3229D" w:rsidRDefault="00502AAB" w:rsidP="00295C1C">
      <w:pPr>
        <w:pStyle w:val="Heading1"/>
        <w:rPr>
          <w:lang w:val="en-US"/>
        </w:rPr>
      </w:pPr>
      <w:bookmarkStart w:id="6" w:name="_Toc25327637"/>
      <w:r>
        <w:rPr>
          <w:lang w:val="en-US"/>
        </w:rPr>
        <w:lastRenderedPageBreak/>
        <w:t>Faza</w:t>
      </w:r>
      <w:r w:rsidR="00790B4F" w:rsidRPr="00A3229D">
        <w:rPr>
          <w:lang w:val="en-US"/>
        </w:rPr>
        <w:t xml:space="preserve"> 3 – </w:t>
      </w:r>
      <w:r>
        <w:rPr>
          <w:lang w:val="en-US"/>
        </w:rPr>
        <w:t xml:space="preserve">Odgovor </w:t>
      </w:r>
      <w:proofErr w:type="gramStart"/>
      <w:r>
        <w:rPr>
          <w:lang w:val="en-US"/>
        </w:rPr>
        <w:t>na</w:t>
      </w:r>
      <w:proofErr w:type="gramEnd"/>
      <w:r>
        <w:rPr>
          <w:lang w:val="en-US"/>
        </w:rPr>
        <w:t xml:space="preserve"> rizike</w:t>
      </w:r>
      <w:r w:rsidR="006D453A">
        <w:rPr>
          <w:lang w:val="en-US"/>
        </w:rPr>
        <w:t xml:space="preserve"> </w:t>
      </w:r>
      <w:r w:rsidR="001B158F">
        <w:rPr>
          <w:lang w:val="en-US"/>
        </w:rPr>
        <w:t xml:space="preserve">i </w:t>
      </w:r>
      <w:r>
        <w:rPr>
          <w:lang w:val="en-US"/>
        </w:rPr>
        <w:t>pribavljanje revizijskog dokaza</w:t>
      </w:r>
      <w:bookmarkEnd w:id="6"/>
      <w:r>
        <w:rPr>
          <w:lang w:val="en-US"/>
        </w:rPr>
        <w:t xml:space="preserve"> </w:t>
      </w:r>
    </w:p>
    <w:p w:rsidR="00295C1C" w:rsidRPr="00A3229D" w:rsidRDefault="00295C1C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295C1C" w:rsidRPr="00A3229D" w:rsidRDefault="00E04321" w:rsidP="00295C1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Revizor koristi profesionalno prosuđivanje da procijeni da li je pribavljeno dovoljno odgovarajućih dokaza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ciljem da se postigne razumno osiguranje da finansijski izvještaji nem</w:t>
      </w:r>
      <w:r w:rsidR="006E6E4B">
        <w:rPr>
          <w:rFonts w:ascii="Arial" w:hAnsi="Arial" w:cs="Arial"/>
          <w:sz w:val="20"/>
          <w:szCs w:val="20"/>
          <w:lang w:val="en-US"/>
        </w:rPr>
        <w:t>aju materijalno značajnih pogreš</w:t>
      </w:r>
      <w:r>
        <w:rPr>
          <w:rFonts w:ascii="Arial" w:hAnsi="Arial" w:cs="Arial"/>
          <w:sz w:val="20"/>
          <w:szCs w:val="20"/>
          <w:lang w:val="en-US"/>
        </w:rPr>
        <w:t>nih iskaza</w:t>
      </w:r>
      <w:r w:rsidR="000872EB" w:rsidRPr="00A3229D">
        <w:rPr>
          <w:rFonts w:ascii="Arial" w:hAnsi="Arial" w:cs="Arial"/>
          <w:sz w:val="20"/>
          <w:szCs w:val="20"/>
          <w:lang w:val="en-US"/>
        </w:rPr>
        <w:t>.</w:t>
      </w:r>
    </w:p>
    <w:p w:rsidR="00295C1C" w:rsidRPr="00A3229D" w:rsidRDefault="00E04321" w:rsidP="00295C1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Tokom revizije, on razmatra da li mora da revidira prirodu, vremenski okvir </w:t>
      </w:r>
      <w:proofErr w:type="gramStart"/>
      <w:r>
        <w:rPr>
          <w:rFonts w:ascii="Arial" w:hAnsi="Arial" w:cs="Arial"/>
          <w:sz w:val="20"/>
          <w:szCs w:val="20"/>
          <w:lang w:val="en-US"/>
        </w:rPr>
        <w:t>ili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opseg planiranih revizijskih procedura na bazi postignutih dokaza</w:t>
      </w:r>
      <w:r w:rsidR="00B44724" w:rsidRPr="00A3229D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F42E0E" w:rsidRPr="00A3229D" w:rsidRDefault="00E04321" w:rsidP="00F42E0E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i/>
          <w:iCs/>
          <w:noProof/>
          <w:sz w:val="20"/>
          <w:szCs w:val="20"/>
          <w:u w:val="single"/>
          <w:lang w:val="en-US" w:eastAsia="fr-FR"/>
        </w:rPr>
        <w:t>U kontekstu malih</w:t>
      </w:r>
      <w:r w:rsidR="001B158F">
        <w:rPr>
          <w:rFonts w:ascii="Arial" w:hAnsi="Arial" w:cs="Arial"/>
          <w:i/>
          <w:iCs/>
          <w:noProof/>
          <w:sz w:val="20"/>
          <w:szCs w:val="20"/>
          <w:u w:val="single"/>
          <w:lang w:val="en-US" w:eastAsia="fr-FR"/>
        </w:rPr>
        <w:t xml:space="preserve"> </w:t>
      </w:r>
      <w:r>
        <w:rPr>
          <w:rFonts w:ascii="Arial" w:hAnsi="Arial" w:cs="Arial"/>
          <w:i/>
          <w:iCs/>
          <w:noProof/>
          <w:sz w:val="20"/>
          <w:szCs w:val="20"/>
          <w:u w:val="single"/>
          <w:lang w:val="en-US" w:eastAsia="fr-FR"/>
        </w:rPr>
        <w:t>društava</w:t>
      </w:r>
      <w:r w:rsidR="0098222E" w:rsidRPr="00A3229D">
        <w:rPr>
          <w:rFonts w:ascii="Arial" w:hAnsi="Arial" w:cs="Arial"/>
          <w:i/>
          <w:iCs/>
          <w:noProof/>
          <w:sz w:val="20"/>
          <w:szCs w:val="20"/>
          <w:u w:val="single"/>
          <w:lang w:val="en-US" w:eastAsia="fr-FR"/>
        </w:rPr>
        <w:t>,</w:t>
      </w:r>
      <w:r w:rsidR="0098222E" w:rsidRPr="00A3229D">
        <w:rPr>
          <w:rFonts w:ascii="Arial" w:hAnsi="Arial" w:cs="Arial"/>
          <w:iCs/>
          <w:noProof/>
          <w:sz w:val="20"/>
          <w:szCs w:val="20"/>
          <w:lang w:val="en-US" w:eastAsia="fr-FR"/>
        </w:rPr>
        <w:t xml:space="preserve"> </w:t>
      </w:r>
      <w:r>
        <w:rPr>
          <w:rFonts w:ascii="Arial" w:hAnsi="Arial" w:cs="Arial"/>
          <w:iCs/>
          <w:noProof/>
          <w:sz w:val="20"/>
          <w:szCs w:val="20"/>
          <w:lang w:val="en-US" w:eastAsia="fr-FR"/>
        </w:rPr>
        <w:t>glavni listovi (</w:t>
      </w:r>
      <w:r w:rsidR="00F42E0E">
        <w:rPr>
          <w:rFonts w:ascii="Arial" w:hAnsi="Arial" w:cs="Arial"/>
          <w:sz w:val="20"/>
          <w:szCs w:val="20"/>
          <w:lang w:val="en-US"/>
        </w:rPr>
        <w:t>l</w:t>
      </w:r>
      <w:r w:rsidR="00F42E0E" w:rsidRPr="00A3229D">
        <w:rPr>
          <w:rFonts w:ascii="Arial" w:hAnsi="Arial" w:cs="Arial"/>
          <w:sz w:val="20"/>
          <w:szCs w:val="20"/>
          <w:lang w:val="en-US"/>
        </w:rPr>
        <w:t>ead sheets</w:t>
      </w:r>
      <w:r>
        <w:rPr>
          <w:rFonts w:ascii="Arial" w:hAnsi="Arial" w:cs="Arial"/>
          <w:sz w:val="20"/>
          <w:szCs w:val="20"/>
          <w:lang w:val="en-US"/>
        </w:rPr>
        <w:t>)</w:t>
      </w:r>
      <w:r w:rsidR="00F42E0E" w:rsidRPr="00A3229D">
        <w:rPr>
          <w:rFonts w:ascii="Arial" w:hAnsi="Arial" w:cs="Arial"/>
          <w:sz w:val="20"/>
          <w:szCs w:val="20"/>
          <w:lang w:val="en-US"/>
        </w:rPr>
        <w:t xml:space="preserve"> pr</w:t>
      </w:r>
      <w:r>
        <w:rPr>
          <w:rFonts w:ascii="Arial" w:hAnsi="Arial" w:cs="Arial"/>
          <w:sz w:val="20"/>
          <w:szCs w:val="20"/>
          <w:lang w:val="en-US"/>
        </w:rPr>
        <w:t xml:space="preserve">užaju osnovnu vezu </w:t>
      </w:r>
      <w:r w:rsidR="00F34B40">
        <w:rPr>
          <w:rFonts w:ascii="Arial" w:hAnsi="Arial" w:cs="Arial"/>
          <w:sz w:val="20"/>
          <w:szCs w:val="20"/>
          <w:lang w:val="en-US"/>
        </w:rPr>
        <w:t>izm</w:t>
      </w:r>
      <w:r>
        <w:rPr>
          <w:rFonts w:ascii="Arial" w:hAnsi="Arial" w:cs="Arial"/>
          <w:sz w:val="20"/>
          <w:szCs w:val="20"/>
          <w:lang w:val="en-US"/>
        </w:rPr>
        <w:t>eđu revidiranih finansijskih izvještaja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F34B40">
        <w:rPr>
          <w:rFonts w:ascii="Arial" w:hAnsi="Arial" w:cs="Arial"/>
          <w:sz w:val="20"/>
          <w:szCs w:val="20"/>
          <w:lang w:val="en-US"/>
        </w:rPr>
        <w:t>provedenih revizijs</w:t>
      </w:r>
      <w:r w:rsidR="002C2EAC">
        <w:rPr>
          <w:rFonts w:ascii="Arial" w:hAnsi="Arial" w:cs="Arial"/>
          <w:sz w:val="20"/>
          <w:szCs w:val="20"/>
          <w:lang w:val="en-US"/>
        </w:rPr>
        <w:t>k</w:t>
      </w:r>
      <w:r w:rsidR="00F34B40">
        <w:rPr>
          <w:rFonts w:ascii="Arial" w:hAnsi="Arial" w:cs="Arial"/>
          <w:sz w:val="20"/>
          <w:szCs w:val="20"/>
          <w:lang w:val="en-US"/>
        </w:rPr>
        <w:t>ih procedura</w:t>
      </w:r>
      <w:r w:rsidR="00F42E0E" w:rsidRPr="00A3229D">
        <w:rPr>
          <w:rFonts w:ascii="Arial" w:hAnsi="Arial" w:cs="Arial"/>
          <w:sz w:val="20"/>
          <w:szCs w:val="20"/>
          <w:lang w:val="en-US"/>
        </w:rPr>
        <w:t xml:space="preserve">.  </w:t>
      </w:r>
    </w:p>
    <w:p w:rsidR="00295C1C" w:rsidRPr="00A3229D" w:rsidRDefault="00C22C67" w:rsidP="00295C1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58CA072" wp14:editId="2EF436D1">
                <wp:simplePos x="0" y="0"/>
                <wp:positionH relativeFrom="column">
                  <wp:posOffset>19685</wp:posOffset>
                </wp:positionH>
                <wp:positionV relativeFrom="paragraph">
                  <wp:posOffset>75565</wp:posOffset>
                </wp:positionV>
                <wp:extent cx="2795270" cy="252095"/>
                <wp:effectExtent l="10160" t="8890" r="13970" b="5715"/>
                <wp:wrapNone/>
                <wp:docPr id="1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70" cy="25209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3C5A21" w:rsidRDefault="000F0ADF" w:rsidP="0043640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C5A21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&gt;&gt; A3.1 </w:t>
                            </w:r>
                            <w:r w:rsidR="00502AAB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– Glavne liste (Lead sheets)</w:t>
                            </w:r>
                          </w:p>
                          <w:p w:rsidR="000F0ADF" w:rsidRPr="003C5A21" w:rsidRDefault="000F0ADF" w:rsidP="0043640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CA072" id="Text Box 38" o:spid="_x0000_s1045" type="#_x0000_t202" style="position:absolute;left:0;text-align:left;margin-left:1.55pt;margin-top:5.95pt;width:220.1pt;height:1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" fillcolor="#1f497d" strokecolor="#1f497d">
                <v:textbox>
                  <w:txbxContent>
                    <w:p w:rsidR="000F0ADF" w:rsidRPr="003C5A21" w:rsidRDefault="000F0ADF" w:rsidP="0043640C">
                      <w:pPr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</w:pPr>
                      <w:r w:rsidRPr="003C5A21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&gt;&gt; A3.1 </w:t>
                      </w:r>
                      <w:r w:rsidR="00502AAB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– Glavne liste (Lead sheets)</w:t>
                      </w:r>
                    </w:p>
                    <w:p w:rsidR="000F0ADF" w:rsidRPr="003C5A21" w:rsidRDefault="000F0ADF" w:rsidP="0043640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3640C" w:rsidRPr="00A3229D" w:rsidRDefault="0043640C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295C1C" w:rsidRPr="00A3229D" w:rsidRDefault="00F34B40" w:rsidP="003C336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Za obavljanje ovih revizijskih procedura, revizioru </w:t>
      </w:r>
      <w:r w:rsidR="006E6E4B">
        <w:rPr>
          <w:rFonts w:ascii="Arial" w:hAnsi="Arial" w:cs="Arial"/>
          <w:sz w:val="20"/>
          <w:szCs w:val="20"/>
          <w:lang w:val="en-US"/>
        </w:rPr>
        <w:t xml:space="preserve">se pružaju </w:t>
      </w:r>
      <w:r>
        <w:rPr>
          <w:rFonts w:ascii="Arial" w:hAnsi="Arial" w:cs="Arial"/>
          <w:sz w:val="20"/>
          <w:szCs w:val="20"/>
          <w:lang w:val="en-US"/>
        </w:rPr>
        <w:t>različite revizijske tehnike, uključujući</w:t>
      </w:r>
      <w:r w:rsidR="007E6C6B" w:rsidRPr="00A3229D">
        <w:rPr>
          <w:rFonts w:ascii="Arial" w:hAnsi="Arial" w:cs="Arial"/>
          <w:sz w:val="20"/>
          <w:szCs w:val="20"/>
          <w:lang w:val="en-US"/>
        </w:rPr>
        <w:t>:</w:t>
      </w:r>
      <w:r w:rsidR="0043640C" w:rsidRPr="00A3229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43640C" w:rsidRPr="00A3229D" w:rsidRDefault="00F34B40" w:rsidP="0043640C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A3229D">
        <w:rPr>
          <w:rFonts w:ascii="Arial" w:hAnsi="Arial" w:cs="Arial"/>
          <w:sz w:val="20"/>
          <w:szCs w:val="20"/>
          <w:lang w:val="en-US"/>
        </w:rPr>
        <w:t>E</w:t>
      </w:r>
      <w:r>
        <w:rPr>
          <w:rFonts w:ascii="Arial" w:hAnsi="Arial" w:cs="Arial"/>
          <w:sz w:val="20"/>
          <w:szCs w:val="20"/>
          <w:lang w:val="en-US"/>
        </w:rPr>
        <w:t>ksterne konfirmacije</w:t>
      </w:r>
      <w:r w:rsidR="003149F9" w:rsidRPr="00A3229D">
        <w:rPr>
          <w:rFonts w:ascii="Arial" w:hAnsi="Arial" w:cs="Arial"/>
          <w:sz w:val="20"/>
          <w:szCs w:val="20"/>
          <w:lang w:val="en-US"/>
        </w:rPr>
        <w:t>:</w:t>
      </w:r>
    </w:p>
    <w:p w:rsidR="0043640C" w:rsidRPr="00A3229D" w:rsidRDefault="00C22C67" w:rsidP="0043640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7C08DF" wp14:editId="4E6D23EF">
                <wp:simplePos x="0" y="0"/>
                <wp:positionH relativeFrom="column">
                  <wp:posOffset>438785</wp:posOffset>
                </wp:positionH>
                <wp:positionV relativeFrom="paragraph">
                  <wp:posOffset>146685</wp:posOffset>
                </wp:positionV>
                <wp:extent cx="3804920" cy="252095"/>
                <wp:effectExtent l="635" t="3810" r="4445" b="1270"/>
                <wp:wrapNone/>
                <wp:docPr id="1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492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647E96" w:rsidRDefault="000F0ADF" w:rsidP="0043640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B3.1 </w:t>
                            </w:r>
                            <w:r w:rsidRPr="00647E96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Zahtjevi za konfirmacijama </w:t>
                            </w:r>
                          </w:p>
                          <w:p w:rsidR="000F0ADF" w:rsidRPr="00647E96" w:rsidRDefault="000F0ADF" w:rsidP="0043640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C08DF" id="Text Box 44" o:spid="_x0000_s1046" type="#_x0000_t202" style="position:absolute;left:0;text-align:left;margin-left:34.55pt;margin-top:11.55pt;width:299.6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" fillcolor="#95b3d7" stroked="f" strokecolor="#1f497d">
                <v:textbox>
                  <w:txbxContent>
                    <w:p w:rsidR="000F0ADF" w:rsidRPr="00647E96" w:rsidRDefault="000F0ADF" w:rsidP="0043640C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B3.1 </w:t>
                      </w:r>
                      <w:r w:rsidRPr="00647E96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Zahtjevi za konfirmacijama </w:t>
                      </w:r>
                    </w:p>
                    <w:p w:rsidR="000F0ADF" w:rsidRPr="00647E96" w:rsidRDefault="000F0ADF" w:rsidP="0043640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3640C" w:rsidRPr="00A3229D" w:rsidRDefault="00C22C67" w:rsidP="0043640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086842" wp14:editId="79947D0C">
                <wp:simplePos x="0" y="0"/>
                <wp:positionH relativeFrom="column">
                  <wp:posOffset>438785</wp:posOffset>
                </wp:positionH>
                <wp:positionV relativeFrom="paragraph">
                  <wp:posOffset>235585</wp:posOffset>
                </wp:positionV>
                <wp:extent cx="3804920" cy="252095"/>
                <wp:effectExtent l="635" t="0" r="4445" b="0"/>
                <wp:wrapNone/>
                <wp:docPr id="16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492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647E96" w:rsidRDefault="000F0ADF" w:rsidP="0043640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47E96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B3.2.1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Obrada konfirmacija </w:t>
                            </w:r>
                            <w:r w:rsidRPr="00647E96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dobavljači</w:t>
                            </w:r>
                            <w:r w:rsidRPr="00647E96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:rsidR="000F0ADF" w:rsidRPr="00647E96" w:rsidRDefault="000F0ADF" w:rsidP="0043640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86842" id="Text Box 42" o:spid="_x0000_s1047" type="#_x0000_t202" style="position:absolute;left:0;text-align:left;margin-left:34.55pt;margin-top:18.55pt;width:299.6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" fillcolor="#95b3d7" stroked="f" strokecolor="#1f497d">
                <v:textbox>
                  <w:txbxContent>
                    <w:p w:rsidR="000F0ADF" w:rsidRPr="00647E96" w:rsidRDefault="000F0ADF" w:rsidP="0043640C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 w:rsidRPr="00647E96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B3.2.1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Obrada konfirmacija </w:t>
                      </w:r>
                      <w:r w:rsidRPr="00647E96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dobavljači</w:t>
                      </w:r>
                      <w:r w:rsidRPr="00647E96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0F0ADF" w:rsidRPr="00647E96" w:rsidRDefault="000F0ADF" w:rsidP="0043640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3640C" w:rsidRPr="00A3229D" w:rsidRDefault="0043640C" w:rsidP="0043640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43640C" w:rsidRPr="00A3229D" w:rsidRDefault="00C22C67" w:rsidP="0043640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C0F99" wp14:editId="0C6F2931">
                <wp:simplePos x="0" y="0"/>
                <wp:positionH relativeFrom="column">
                  <wp:posOffset>438785</wp:posOffset>
                </wp:positionH>
                <wp:positionV relativeFrom="paragraph">
                  <wp:posOffset>32385</wp:posOffset>
                </wp:positionV>
                <wp:extent cx="3804920" cy="252095"/>
                <wp:effectExtent l="635" t="3810" r="4445" b="1270"/>
                <wp:wrapNone/>
                <wp:docPr id="1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492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647E96" w:rsidRDefault="000F0ADF" w:rsidP="0043640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47E96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B3.2.2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Obrada konfirmacija </w:t>
                            </w:r>
                            <w:r w:rsidRPr="00647E96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kupci </w:t>
                            </w:r>
                            <w:r w:rsidRPr="00647E96">
                              <w:rPr>
                                <w:rFonts w:ascii="Arial" w:hAnsi="Arial" w:cs="Arial"/>
                                <w:bCs/>
                                <w:i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proofErr w:type="gramEnd"/>
                          </w:p>
                          <w:p w:rsidR="000F0ADF" w:rsidRPr="00647E96" w:rsidRDefault="000F0ADF" w:rsidP="0043640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C0F99" id="Text Box 45" o:spid="_x0000_s1048" type="#_x0000_t202" style="position:absolute;left:0;text-align:left;margin-left:34.55pt;margin-top:2.55pt;width:299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" fillcolor="#95b3d7" stroked="f" strokecolor="#1f497d">
                <v:textbox>
                  <w:txbxContent>
                    <w:p w:rsidR="000F0ADF" w:rsidRPr="00647E96" w:rsidRDefault="000F0ADF" w:rsidP="0043640C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 w:rsidRPr="00647E96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B3.2.2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Obrada konfirmacija </w:t>
                      </w:r>
                      <w:r w:rsidRPr="00647E96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gramStart"/>
                      <w:r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kupci </w:t>
                      </w:r>
                      <w:r w:rsidRPr="00647E96">
                        <w:rPr>
                          <w:rFonts w:ascii="Arial" w:hAnsi="Arial" w:cs="Arial"/>
                          <w:bCs/>
                          <w:i/>
                          <w:color w:val="1F497D"/>
                          <w:sz w:val="20"/>
                          <w:szCs w:val="20"/>
                          <w:lang w:val="en-US"/>
                        </w:rPr>
                        <w:t>)</w:t>
                      </w:r>
                      <w:proofErr w:type="gramEnd"/>
                    </w:p>
                    <w:p w:rsidR="000F0ADF" w:rsidRPr="00647E96" w:rsidRDefault="000F0ADF" w:rsidP="0043640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3640C" w:rsidRPr="00A3229D" w:rsidRDefault="0043640C" w:rsidP="0043640C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43640C" w:rsidRPr="00A3229D" w:rsidRDefault="00DE6C96" w:rsidP="0043640C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Prisustvo u postupku fizičkog prebrojavanja zaliha</w:t>
      </w:r>
      <w:r w:rsidR="0043640C" w:rsidRPr="00A3229D">
        <w:rPr>
          <w:rFonts w:ascii="Arial" w:hAnsi="Arial" w:cs="Arial"/>
          <w:sz w:val="20"/>
          <w:szCs w:val="20"/>
          <w:lang w:val="en-US"/>
        </w:rPr>
        <w:t>:</w:t>
      </w:r>
    </w:p>
    <w:p w:rsidR="003149F9" w:rsidRPr="00A3229D" w:rsidRDefault="00C22C6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8513C3" wp14:editId="6053FC3A">
                <wp:simplePos x="0" y="0"/>
                <wp:positionH relativeFrom="column">
                  <wp:posOffset>438785</wp:posOffset>
                </wp:positionH>
                <wp:positionV relativeFrom="paragraph">
                  <wp:posOffset>5080</wp:posOffset>
                </wp:positionV>
                <wp:extent cx="4226560" cy="252095"/>
                <wp:effectExtent l="635" t="0" r="1905" b="0"/>
                <wp:wrapNone/>
                <wp:docPr id="1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656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5A34FE" w:rsidRDefault="000F0ADF" w:rsidP="0043640C">
                            <w:pPr>
                              <w:rPr>
                                <w:lang w:val="en-US"/>
                              </w:rPr>
                            </w:pPr>
                            <w:r w:rsidRPr="005A34FE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B3.3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Upitnik o fizičkom prebrojavanju zaliha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513C3" id="Text Box 46" o:spid="_x0000_s1049" type="#_x0000_t202" style="position:absolute;left:0;text-align:left;margin-left:34.55pt;margin-top:.4pt;width:332.8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" fillcolor="#95b3d7" stroked="f" strokecolor="#1f497d">
                <v:textbox>
                  <w:txbxContent>
                    <w:p w:rsidR="000F0ADF" w:rsidRPr="005A34FE" w:rsidRDefault="000F0ADF" w:rsidP="0043640C">
                      <w:pPr>
                        <w:rPr>
                          <w:lang w:val="en-US"/>
                        </w:rPr>
                      </w:pPr>
                      <w:r w:rsidRPr="005A34FE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B3.3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Upitnik o fizičkom prebrojavanju zaliha </w:t>
                      </w:r>
                    </w:p>
                  </w:txbxContent>
                </v:textbox>
              </v:shape>
            </w:pict>
          </mc:Fallback>
        </mc:AlternateContent>
      </w:r>
    </w:p>
    <w:p w:rsidR="003149F9" w:rsidRPr="00A3229D" w:rsidRDefault="003149F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3149F9" w:rsidRPr="00A3229D" w:rsidRDefault="00DE6C96" w:rsidP="003149F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Revizoru se takođe obezbjeđuju spe</w:t>
      </w:r>
      <w:r w:rsidR="001C16DB">
        <w:rPr>
          <w:rFonts w:ascii="Arial" w:hAnsi="Arial" w:cs="Arial"/>
          <w:sz w:val="20"/>
          <w:szCs w:val="20"/>
          <w:lang w:val="en-US"/>
        </w:rPr>
        <w:t xml:space="preserve">cifično </w:t>
      </w:r>
      <w:proofErr w:type="gramStart"/>
      <w:r w:rsidR="001C16DB">
        <w:rPr>
          <w:rFonts w:ascii="Arial" w:hAnsi="Arial" w:cs="Arial"/>
          <w:sz w:val="20"/>
          <w:szCs w:val="20"/>
          <w:lang w:val="en-US"/>
        </w:rPr>
        <w:t xml:space="preserve">osmišljeni </w:t>
      </w:r>
      <w:r w:rsidR="00A11CAA">
        <w:rPr>
          <w:rFonts w:ascii="Arial" w:hAnsi="Arial" w:cs="Arial"/>
          <w:sz w:val="20"/>
          <w:szCs w:val="20"/>
          <w:lang w:val="en-US"/>
        </w:rPr>
        <w:t xml:space="preserve"> radni</w:t>
      </w:r>
      <w:proofErr w:type="gramEnd"/>
      <w:r w:rsidR="00A11CAA">
        <w:rPr>
          <w:rFonts w:ascii="Arial" w:hAnsi="Arial" w:cs="Arial"/>
          <w:sz w:val="20"/>
          <w:szCs w:val="20"/>
          <w:lang w:val="en-US"/>
        </w:rPr>
        <w:t xml:space="preserve"> papiri za dizajn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dokumentaciju terenskog rada revizije</w:t>
      </w:r>
      <w:r w:rsidR="00C25049">
        <w:rPr>
          <w:rFonts w:ascii="Arial" w:hAnsi="Arial" w:cs="Arial"/>
          <w:sz w:val="20"/>
          <w:szCs w:val="20"/>
          <w:lang w:val="en-US"/>
        </w:rPr>
        <w:t xml:space="preserve"> te za naglašavanje identifikovanih revizijskih pitanja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C25049">
        <w:rPr>
          <w:rFonts w:ascii="Arial" w:hAnsi="Arial" w:cs="Arial"/>
          <w:sz w:val="20"/>
          <w:szCs w:val="20"/>
          <w:lang w:val="en-US"/>
        </w:rPr>
        <w:t>pogrešnih iskaza</w:t>
      </w:r>
      <w:r w:rsidR="00AA554E" w:rsidRPr="00A3229D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3149F9" w:rsidRPr="00A3229D" w:rsidRDefault="00C22C6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605195" wp14:editId="7326AA1A">
                <wp:simplePos x="0" y="0"/>
                <wp:positionH relativeFrom="column">
                  <wp:posOffset>19685</wp:posOffset>
                </wp:positionH>
                <wp:positionV relativeFrom="paragraph">
                  <wp:posOffset>62230</wp:posOffset>
                </wp:positionV>
                <wp:extent cx="2260600" cy="252095"/>
                <wp:effectExtent l="635" t="0" r="0" b="0"/>
                <wp:wrapNone/>
                <wp:docPr id="13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060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AA554E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  <w:r w:rsidRPr="00AA554E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B3.4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Radna dokumentacija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05195" id="Text Box 47" o:spid="_x0000_s1050" type="#_x0000_t202" style="position:absolute;left:0;text-align:left;margin-left:1.55pt;margin-top:4.9pt;width:178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" fillcolor="#95b3d7" stroked="f" strokecolor="#1f497d">
                <v:textbox>
                  <w:txbxContent>
                    <w:p w:rsidR="000F0ADF" w:rsidRPr="00AA554E" w:rsidRDefault="000F0ADF" w:rsidP="003149F9">
                      <w:pPr>
                        <w:rPr>
                          <w:lang w:val="en-US"/>
                        </w:rPr>
                      </w:pPr>
                      <w:r w:rsidRPr="00AA554E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B3.4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Radna dokumentacija</w:t>
                      </w:r>
                    </w:p>
                  </w:txbxContent>
                </v:textbox>
              </v:shape>
            </w:pict>
          </mc:Fallback>
        </mc:AlternateContent>
      </w:r>
    </w:p>
    <w:p w:rsidR="003149F9" w:rsidRPr="00A3229D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78459E"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91440" distB="91440" distL="137160" distR="137160" simplePos="0" relativeHeight="251703296" behindDoc="0" locked="0" layoutInCell="0" allowOverlap="1" wp14:anchorId="49157F45" wp14:editId="58C06417">
                <wp:simplePos x="0" y="0"/>
                <wp:positionH relativeFrom="margin">
                  <wp:posOffset>3228340</wp:posOffset>
                </wp:positionH>
                <wp:positionV relativeFrom="margin">
                  <wp:posOffset>6282055</wp:posOffset>
                </wp:positionV>
                <wp:extent cx="400050" cy="1642110"/>
                <wp:effectExtent l="7620" t="0" r="7620" b="7620"/>
                <wp:wrapSquare wrapText="bothSides"/>
                <wp:docPr id="4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00050" cy="164211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rgbClr val="FFC000"/>
                        </a:solidFill>
                        <a:extLst/>
                      </wps:spPr>
                      <wps:txbx>
                        <w:txbxContent>
                          <w:p w:rsidR="0078459E" w:rsidRPr="0078459E" w:rsidRDefault="0078459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4"/>
                                <w:szCs w:val="28"/>
                                <w:lang w:val="sr-Latn-BA"/>
                              </w:rPr>
                            </w:pPr>
                            <w:r w:rsidRPr="0078459E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4"/>
                                <w:szCs w:val="28"/>
                                <w:lang w:val="sr-Latn-BA"/>
                              </w:rPr>
                              <w:t>Novo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157F45" id="_x0000_s1051" style="position:absolute;left:0;text-align:left;margin-left:254.2pt;margin-top:494.65pt;width:31.5pt;height:129.3pt;rotation:90;z-index:25170329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" o:allowincell="f" fillcolor="#ffc000" stroked="f">
                <v:textbox>
                  <w:txbxContent>
                    <w:p w:rsidR="0078459E" w:rsidRPr="0078459E" w:rsidRDefault="0078459E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iCs/>
                          <w:sz w:val="24"/>
                          <w:szCs w:val="28"/>
                          <w:lang w:val="sr-Latn-BA"/>
                        </w:rPr>
                      </w:pPr>
                      <w:r w:rsidRPr="0078459E">
                        <w:rPr>
                          <w:rFonts w:asciiTheme="majorHAnsi" w:eastAsiaTheme="majorEastAsia" w:hAnsiTheme="majorHAnsi" w:cstheme="majorBidi"/>
                          <w:b/>
                          <w:iCs/>
                          <w:sz w:val="24"/>
                          <w:szCs w:val="28"/>
                          <w:lang w:val="sr-Latn-BA"/>
                        </w:rPr>
                        <w:t>Novo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3149F9" w:rsidRPr="00A3229D" w:rsidRDefault="002C2EAC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Konačno, </w:t>
      </w:r>
      <w:r w:rsidR="0078459E" w:rsidRPr="0078459E">
        <w:rPr>
          <w:rFonts w:ascii="Arial" w:hAnsi="Arial" w:cs="Arial"/>
          <w:sz w:val="20"/>
          <w:szCs w:val="20"/>
          <w:lang w:val="en-US"/>
        </w:rPr>
        <w:t xml:space="preserve">za materijalizaciju </w:t>
      </w:r>
      <w:r w:rsidR="0078459E">
        <w:rPr>
          <w:rFonts w:ascii="Arial" w:hAnsi="Arial" w:cs="Arial"/>
          <w:sz w:val="20"/>
          <w:szCs w:val="20"/>
          <w:lang w:val="en-US"/>
        </w:rPr>
        <w:t>s</w:t>
      </w:r>
      <w:r w:rsidR="0078459E" w:rsidRPr="0078459E">
        <w:rPr>
          <w:rFonts w:ascii="Arial" w:hAnsi="Arial" w:cs="Arial"/>
          <w:sz w:val="20"/>
          <w:szCs w:val="20"/>
          <w:lang w:val="en-US"/>
        </w:rPr>
        <w:t>provedenih kontrola procjene zaliha, revizor ima sljedeće sredstvo</w:t>
      </w:r>
      <w:r w:rsidR="006C785C" w:rsidRPr="00A3229D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3149F9" w:rsidRPr="00A3229D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C6E0E" wp14:editId="4246C57C">
                <wp:simplePos x="0" y="0"/>
                <wp:positionH relativeFrom="column">
                  <wp:posOffset>23495</wp:posOffset>
                </wp:positionH>
                <wp:positionV relativeFrom="paragraph">
                  <wp:posOffset>113030</wp:posOffset>
                </wp:positionV>
                <wp:extent cx="2260600" cy="252095"/>
                <wp:effectExtent l="0" t="0" r="6350" b="0"/>
                <wp:wrapNone/>
                <wp:docPr id="1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060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FC3836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  <w:r w:rsidRPr="00FC3836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B3.5 – </w:t>
                            </w:r>
                            <w:r w:rsidR="0078459E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Analiza procjene zaliha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C6E0E" id="Text Box 48" o:spid="_x0000_s1052" type="#_x0000_t202" style="position:absolute;left:0;text-align:left;margin-left:1.85pt;margin-top:8.9pt;width:178pt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" fillcolor="#95b3d7" stroked="f" strokecolor="#1f497d">
                <v:textbox>
                  <w:txbxContent>
                    <w:p w:rsidR="000F0ADF" w:rsidRPr="00FC3836" w:rsidRDefault="000F0ADF" w:rsidP="003149F9">
                      <w:pPr>
                        <w:rPr>
                          <w:lang w:val="en-US"/>
                        </w:rPr>
                      </w:pPr>
                      <w:r w:rsidRPr="00FC3836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B3.5 – </w:t>
                      </w:r>
                      <w:r w:rsidR="0078459E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Analiza procjene zaliha</w:t>
                      </w:r>
                    </w:p>
                  </w:txbxContent>
                </v:textbox>
              </v:shape>
            </w:pict>
          </mc:Fallback>
        </mc:AlternateContent>
      </w:r>
    </w:p>
    <w:p w:rsidR="003149F9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</w:t>
      </w:r>
    </w:p>
    <w:p w:rsidR="003149F9" w:rsidRPr="00A3229D" w:rsidRDefault="003149F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47E96" w:rsidRPr="00A3229D" w:rsidRDefault="00647E96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3149F9" w:rsidRPr="00A3229D" w:rsidRDefault="00F42E0E" w:rsidP="003149F9">
      <w:pPr>
        <w:pStyle w:val="Heading1"/>
        <w:rPr>
          <w:lang w:val="en-US"/>
        </w:rPr>
      </w:pPr>
      <w:r>
        <w:rPr>
          <w:lang w:val="en-US"/>
        </w:rPr>
        <w:br w:type="page"/>
      </w:r>
      <w:bookmarkStart w:id="7" w:name="_Toc25327638"/>
      <w:r w:rsidR="00502AAB">
        <w:rPr>
          <w:lang w:val="en-US"/>
        </w:rPr>
        <w:lastRenderedPageBreak/>
        <w:t>Faza</w:t>
      </w:r>
      <w:r w:rsidR="00337C1A" w:rsidRPr="00A3229D">
        <w:rPr>
          <w:lang w:val="en-US"/>
        </w:rPr>
        <w:t xml:space="preserve"> 4 – </w:t>
      </w:r>
      <w:r w:rsidR="00502AAB">
        <w:rPr>
          <w:lang w:val="en-US"/>
        </w:rPr>
        <w:t>Rezime angažmana</w:t>
      </w:r>
      <w:r w:rsidR="001B158F">
        <w:rPr>
          <w:lang w:val="en-US"/>
        </w:rPr>
        <w:t xml:space="preserve"> i </w:t>
      </w:r>
      <w:r w:rsidR="00502AAB">
        <w:rPr>
          <w:lang w:val="en-US"/>
        </w:rPr>
        <w:t>izvještavanje o mišljenju</w:t>
      </w:r>
      <w:bookmarkEnd w:id="7"/>
      <w:r w:rsidR="00502AAB">
        <w:rPr>
          <w:lang w:val="en-US"/>
        </w:rPr>
        <w:t xml:space="preserve"> </w:t>
      </w:r>
    </w:p>
    <w:p w:rsidR="00663B33" w:rsidRPr="00A3229D" w:rsidRDefault="00860C23" w:rsidP="00663B33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Na bazi pribavljenih dokaza, uključujući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rezultate testova kontrola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obavljenih suštinskih procedura</w:t>
      </w:r>
      <w:r w:rsidR="00BB1035" w:rsidRPr="00A3229D">
        <w:rPr>
          <w:rFonts w:ascii="Arial" w:hAnsi="Arial" w:cs="Arial"/>
          <w:sz w:val="20"/>
          <w:szCs w:val="20"/>
          <w:lang w:val="en-US"/>
        </w:rPr>
        <w:t>,</w:t>
      </w:r>
      <w:r>
        <w:rPr>
          <w:rFonts w:ascii="Arial" w:hAnsi="Arial" w:cs="Arial"/>
          <w:sz w:val="20"/>
          <w:szCs w:val="20"/>
          <w:lang w:val="en-US"/>
        </w:rPr>
        <w:t xml:space="preserve"> revizor priprema rezime revizijskih zaključaka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 xml:space="preserve">nalaza </w:t>
      </w:r>
      <w:proofErr w:type="gramStart"/>
      <w:r w:rsidR="0058331E">
        <w:rPr>
          <w:rFonts w:ascii="Arial" w:hAnsi="Arial" w:cs="Arial"/>
          <w:sz w:val="20"/>
          <w:szCs w:val="20"/>
          <w:lang w:val="en-US"/>
        </w:rPr>
        <w:t>sa</w:t>
      </w:r>
      <w:proofErr w:type="gramEnd"/>
      <w:r w:rsidR="0058331E">
        <w:rPr>
          <w:rFonts w:ascii="Arial" w:hAnsi="Arial" w:cs="Arial"/>
          <w:sz w:val="20"/>
          <w:szCs w:val="20"/>
          <w:lang w:val="en-US"/>
        </w:rPr>
        <w:t xml:space="preserve"> ciljem da donese zaključak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58331E">
        <w:rPr>
          <w:rFonts w:ascii="Arial" w:hAnsi="Arial" w:cs="Arial"/>
          <w:sz w:val="20"/>
          <w:szCs w:val="20"/>
          <w:lang w:val="en-US"/>
        </w:rPr>
        <w:t>potkrijepi svoje mišljenje</w:t>
      </w:r>
      <w:r w:rsidR="003D6CB8" w:rsidRPr="00A3229D">
        <w:rPr>
          <w:rFonts w:ascii="Arial" w:hAnsi="Arial" w:cs="Arial"/>
          <w:sz w:val="20"/>
          <w:szCs w:val="20"/>
          <w:lang w:val="en-US"/>
        </w:rPr>
        <w:t>.</w:t>
      </w:r>
      <w:r w:rsidR="00E33F59" w:rsidRPr="00A3229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63B33" w:rsidRPr="00A3229D" w:rsidRDefault="0058331E" w:rsidP="00663B33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Prije izdavanja ovog izvještaja, on p</w:t>
      </w:r>
      <w:r w:rsidR="00393EE6">
        <w:rPr>
          <w:rFonts w:ascii="Arial" w:hAnsi="Arial" w:cs="Arial"/>
          <w:sz w:val="20"/>
          <w:szCs w:val="20"/>
          <w:lang w:val="en-US"/>
        </w:rPr>
        <w:t>otvrđuje da je pošti</w:t>
      </w:r>
      <w:r>
        <w:rPr>
          <w:rFonts w:ascii="Arial" w:hAnsi="Arial" w:cs="Arial"/>
          <w:sz w:val="20"/>
          <w:szCs w:val="20"/>
          <w:lang w:val="en-US"/>
        </w:rPr>
        <w:t>vao sve zahtjeve</w:t>
      </w:r>
      <w:r w:rsidR="00321AB1" w:rsidRPr="00A3229D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3149F9" w:rsidRPr="00A3229D" w:rsidRDefault="00457156" w:rsidP="00E765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u w:val="single"/>
          <w:lang w:val="en-US"/>
        </w:rPr>
        <w:t>U kontekstu malih</w:t>
      </w:r>
      <w:r w:rsidR="001B158F">
        <w:rPr>
          <w:rFonts w:ascii="Arial" w:hAnsi="Arial" w:cs="Arial"/>
          <w:i/>
          <w:iCs/>
          <w:sz w:val="20"/>
          <w:szCs w:val="20"/>
          <w:u w:val="single"/>
          <w:lang w:val="en-US"/>
        </w:rPr>
        <w:t xml:space="preserve"> </w:t>
      </w:r>
      <w:r>
        <w:rPr>
          <w:rFonts w:ascii="Arial" w:hAnsi="Arial" w:cs="Arial"/>
          <w:i/>
          <w:iCs/>
          <w:sz w:val="20"/>
          <w:szCs w:val="20"/>
          <w:u w:val="single"/>
          <w:lang w:val="en-US"/>
        </w:rPr>
        <w:t>preduzeća</w:t>
      </w:r>
      <w:r w:rsidR="00321AB1" w:rsidRPr="00A3229D">
        <w:rPr>
          <w:rFonts w:ascii="Arial" w:hAnsi="Arial" w:cs="Arial"/>
          <w:i/>
          <w:iCs/>
          <w:sz w:val="20"/>
          <w:szCs w:val="20"/>
          <w:lang w:val="en-US"/>
        </w:rPr>
        <w:t>,</w:t>
      </w:r>
      <w:r w:rsidR="00FF6E9E" w:rsidRPr="00A3229D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>
        <w:rPr>
          <w:rFonts w:ascii="Arial" w:hAnsi="Arial" w:cs="Arial"/>
          <w:iCs/>
          <w:sz w:val="20"/>
          <w:szCs w:val="20"/>
          <w:lang w:val="en-US"/>
        </w:rPr>
        <w:t xml:space="preserve">vršenje ove verifikacije </w:t>
      </w:r>
      <w:proofErr w:type="gramStart"/>
      <w:r>
        <w:rPr>
          <w:rFonts w:ascii="Arial" w:hAnsi="Arial" w:cs="Arial"/>
          <w:iCs/>
          <w:sz w:val="20"/>
          <w:szCs w:val="20"/>
          <w:lang w:val="en-US"/>
        </w:rPr>
        <w:t>sa</w:t>
      </w:r>
      <w:proofErr w:type="gramEnd"/>
      <w:r>
        <w:rPr>
          <w:rFonts w:ascii="Arial" w:hAnsi="Arial" w:cs="Arial"/>
          <w:iCs/>
          <w:sz w:val="20"/>
          <w:szCs w:val="20"/>
          <w:lang w:val="en-US"/>
        </w:rPr>
        <w:t xml:space="preserve"> namjenskim upitnikom trebalo bi </w:t>
      </w:r>
      <w:r w:rsidR="00393EE6">
        <w:rPr>
          <w:rFonts w:ascii="Arial" w:hAnsi="Arial" w:cs="Arial"/>
          <w:iCs/>
          <w:sz w:val="20"/>
          <w:szCs w:val="20"/>
          <w:lang w:val="en-US"/>
        </w:rPr>
        <w:t xml:space="preserve">revizoru omogućiti da izvrši </w:t>
      </w:r>
      <w:r>
        <w:rPr>
          <w:rFonts w:ascii="Arial" w:hAnsi="Arial" w:cs="Arial"/>
          <w:iCs/>
          <w:sz w:val="20"/>
          <w:szCs w:val="20"/>
          <w:lang w:val="en-US"/>
        </w:rPr>
        <w:t xml:space="preserve">provjeru poštivanja </w:t>
      </w:r>
      <w:r w:rsidR="00393EE6">
        <w:rPr>
          <w:rFonts w:ascii="Arial" w:hAnsi="Arial" w:cs="Arial"/>
          <w:iCs/>
          <w:sz w:val="20"/>
          <w:szCs w:val="20"/>
          <w:lang w:val="en-US"/>
        </w:rPr>
        <w:t xml:space="preserve">propisa a da pri tome </w:t>
      </w:r>
      <w:r>
        <w:rPr>
          <w:rFonts w:ascii="Arial" w:hAnsi="Arial" w:cs="Arial"/>
          <w:iCs/>
          <w:sz w:val="20"/>
          <w:szCs w:val="20"/>
          <w:lang w:val="en-US"/>
        </w:rPr>
        <w:t xml:space="preserve">istovremeno dokumentuje pristup u pogledu </w:t>
      </w:r>
      <w:r w:rsidR="00FF6E9E" w:rsidRPr="00A3229D">
        <w:rPr>
          <w:rFonts w:ascii="Arial" w:hAnsi="Arial" w:cs="Arial"/>
          <w:iCs/>
          <w:sz w:val="20"/>
          <w:szCs w:val="20"/>
          <w:lang w:val="en-US"/>
        </w:rPr>
        <w:t>going concern</w:t>
      </w:r>
      <w:r>
        <w:rPr>
          <w:rFonts w:ascii="Arial" w:hAnsi="Arial" w:cs="Arial"/>
          <w:iCs/>
          <w:sz w:val="20"/>
          <w:szCs w:val="20"/>
          <w:lang w:val="en-US"/>
        </w:rPr>
        <w:t>-a</w:t>
      </w:r>
      <w:r w:rsidR="00FF6E9E" w:rsidRPr="00A3229D">
        <w:rPr>
          <w:rFonts w:ascii="Arial" w:hAnsi="Arial" w:cs="Arial"/>
          <w:iCs/>
          <w:sz w:val="20"/>
          <w:szCs w:val="20"/>
          <w:lang w:val="en-US"/>
        </w:rPr>
        <w:t xml:space="preserve">, </w:t>
      </w:r>
      <w:r>
        <w:rPr>
          <w:rFonts w:ascii="Arial" w:hAnsi="Arial" w:cs="Arial"/>
          <w:iCs/>
          <w:sz w:val="20"/>
          <w:szCs w:val="20"/>
          <w:lang w:val="en-US"/>
        </w:rPr>
        <w:t>naknadnih događaja</w:t>
      </w:r>
      <w:r w:rsidR="001B158F">
        <w:rPr>
          <w:rFonts w:ascii="Arial" w:hAnsi="Arial" w:cs="Arial"/>
          <w:iCs/>
          <w:sz w:val="20"/>
          <w:szCs w:val="20"/>
          <w:lang w:val="en-US"/>
        </w:rPr>
        <w:t xml:space="preserve"> i </w:t>
      </w:r>
      <w:r>
        <w:rPr>
          <w:rFonts w:ascii="Arial" w:hAnsi="Arial" w:cs="Arial"/>
          <w:iCs/>
          <w:sz w:val="20"/>
          <w:szCs w:val="20"/>
          <w:lang w:val="en-US"/>
        </w:rPr>
        <w:t>komunikacije sa licima zaduženim za upravljanje</w:t>
      </w:r>
      <w:r w:rsidR="00FF6E9E" w:rsidRPr="00A3229D">
        <w:rPr>
          <w:rFonts w:ascii="Arial" w:hAnsi="Arial" w:cs="Arial"/>
          <w:iCs/>
          <w:sz w:val="20"/>
          <w:szCs w:val="20"/>
          <w:lang w:val="en-US"/>
        </w:rPr>
        <w:t xml:space="preserve">.  </w:t>
      </w:r>
    </w:p>
    <w:p w:rsidR="003149F9" w:rsidRPr="00A3229D" w:rsidRDefault="00C22C6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8B1778" wp14:editId="5A101C20">
                <wp:simplePos x="0" y="0"/>
                <wp:positionH relativeFrom="column">
                  <wp:posOffset>-27940</wp:posOffset>
                </wp:positionH>
                <wp:positionV relativeFrom="paragraph">
                  <wp:posOffset>37465</wp:posOffset>
                </wp:positionV>
                <wp:extent cx="5786120" cy="571500"/>
                <wp:effectExtent l="10160" t="8890" r="13970" b="10160"/>
                <wp:wrapNone/>
                <wp:docPr id="1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6120" cy="571500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005D0E" w:rsidRDefault="000F0ADF" w:rsidP="003149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05D0E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&gt;&gt; A4.1 – </w:t>
                            </w:r>
                            <w:r w:rsidR="002B53EC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Upitnik o završetku </w:t>
                            </w:r>
                            <w:r w:rsidRPr="00005D0E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="002B53EC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uključujući </w:t>
                            </w:r>
                            <w:r w:rsidRPr="00005D0E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going concern, </w:t>
                            </w:r>
                            <w:r w:rsidR="002B53EC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naknadne događaje</w:t>
                            </w:r>
                            <w:r w:rsidR="001B158F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i </w:t>
                            </w:r>
                            <w:r w:rsidR="002B53EC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komunikaciju sa licima zaduženim za upravljanje</w:t>
                            </w:r>
                            <w:r w:rsidR="0078459E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I revizorove obaveze u vezi sa ostalim </w:t>
                            </w:r>
                            <w:proofErr w:type="gramStart"/>
                            <w:r w:rsidR="0078459E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informacijama</w:t>
                            </w:r>
                            <w:r w:rsidR="002B53EC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005D0E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proofErr w:type="gramEnd"/>
                          </w:p>
                          <w:p w:rsidR="000F0ADF" w:rsidRPr="00005D0E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B1778" id="Text Box 49" o:spid="_x0000_s1053" type="#_x0000_t202" style="position:absolute;left:0;text-align:left;margin-left:-2.2pt;margin-top:2.95pt;width:455.6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" fillcolor="#1f497d" strokecolor="#1f497d">
                <v:textbox>
                  <w:txbxContent>
                    <w:p w:rsidR="000F0ADF" w:rsidRPr="00005D0E" w:rsidRDefault="000F0ADF" w:rsidP="003149F9">
                      <w:pPr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</w:pPr>
                      <w:r w:rsidRPr="00005D0E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&gt;&gt; A4.1 – </w:t>
                      </w:r>
                      <w:r w:rsidR="002B53EC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Upitnik o završetku </w:t>
                      </w:r>
                      <w:r w:rsidRPr="00005D0E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>(</w:t>
                      </w:r>
                      <w:r w:rsidR="002B53EC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uključujući </w:t>
                      </w:r>
                      <w:r w:rsidRPr="00005D0E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going concern, </w:t>
                      </w:r>
                      <w:r w:rsidR="002B53EC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>naknadne događaje</w:t>
                      </w:r>
                      <w:r w:rsidR="001B158F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i </w:t>
                      </w:r>
                      <w:r w:rsidR="002B53EC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>komunikaciju sa licima zaduženim za upravljanje</w:t>
                      </w:r>
                      <w:r w:rsidR="0078459E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I revizorove obaveze u vezi sa ostalim </w:t>
                      </w:r>
                      <w:proofErr w:type="gramStart"/>
                      <w:r w:rsidR="0078459E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>informacijama</w:t>
                      </w:r>
                      <w:r w:rsidR="002B53EC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005D0E">
                        <w:rPr>
                          <w:rFonts w:ascii="Arial" w:hAnsi="Arial" w:cs="Arial"/>
                          <w:bCs/>
                          <w:i/>
                          <w:iCs/>
                          <w:color w:val="EEECE1"/>
                          <w:sz w:val="20"/>
                          <w:szCs w:val="20"/>
                          <w:lang w:val="en-US"/>
                        </w:rPr>
                        <w:t>)</w:t>
                      </w:r>
                      <w:proofErr w:type="gramEnd"/>
                    </w:p>
                    <w:p w:rsidR="000F0ADF" w:rsidRPr="00005D0E" w:rsidRDefault="000F0ADF" w:rsidP="003149F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149F9" w:rsidRPr="00A3229D" w:rsidRDefault="003149F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3149F9" w:rsidRPr="00A3229D" w:rsidRDefault="003149F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3149F9" w:rsidRPr="00A3229D" w:rsidRDefault="00A63F15" w:rsidP="00E7654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Revizor održava sastanak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klijentom revizije vezano za završetak angažmana kako bi mu prezentovao donesene zaključke</w:t>
      </w:r>
      <w:r w:rsidR="004D7132" w:rsidRPr="00A3229D"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" w:hAnsi="Arial" w:cs="Arial"/>
          <w:sz w:val="20"/>
          <w:szCs w:val="20"/>
          <w:lang w:val="en-US"/>
        </w:rPr>
        <w:t>Sljedeći izvještaj, koji je namijenjen rukovodstvu društva olakšava ovaj sastanak</w:t>
      </w:r>
      <w:r w:rsidR="004D7132" w:rsidRPr="00A3229D">
        <w:rPr>
          <w:rFonts w:ascii="Arial" w:hAnsi="Arial" w:cs="Arial"/>
          <w:sz w:val="20"/>
          <w:szCs w:val="20"/>
          <w:lang w:val="en-US"/>
        </w:rPr>
        <w:t>:</w:t>
      </w:r>
    </w:p>
    <w:p w:rsidR="00E7654E" w:rsidRPr="00A3229D" w:rsidRDefault="00C22C6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13E70B" wp14:editId="11936EA9">
                <wp:simplePos x="0" y="0"/>
                <wp:positionH relativeFrom="column">
                  <wp:posOffset>-33738</wp:posOffset>
                </wp:positionH>
                <wp:positionV relativeFrom="paragraph">
                  <wp:posOffset>82025</wp:posOffset>
                </wp:positionV>
                <wp:extent cx="6058894" cy="429371"/>
                <wp:effectExtent l="0" t="0" r="18415" b="27940"/>
                <wp:wrapNone/>
                <wp:docPr id="1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894" cy="429371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4D7132" w:rsidRDefault="000F0ADF" w:rsidP="003149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D7132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&gt;&gt; A4.2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Izvještaj o revizijskim nalazima</w:t>
                            </w:r>
                            <w:r w:rsidRPr="004D7132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B739F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(PowerPoint</w:t>
                            </w:r>
                            <w:r w:rsidR="001B158F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i </w:t>
                            </w:r>
                            <w:r w:rsidRPr="004D7132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Word</w:t>
                            </w:r>
                            <w:r w:rsidR="00565E10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4D7132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ver</w:t>
                            </w:r>
                            <w:r w:rsidR="00565E10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zije</w:t>
                            </w:r>
                            <w:r w:rsidRPr="004D7132">
                              <w:rPr>
                                <w:rFonts w:ascii="Arial" w:hAnsi="Arial" w:cs="Arial"/>
                                <w:bCs/>
                                <w:i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:rsidR="000F0ADF" w:rsidRPr="004D7132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3E70B" id="Text Box 50" o:spid="_x0000_s1054" type="#_x0000_t202" style="position:absolute;left:0;text-align:left;margin-left:-2.65pt;margin-top:6.45pt;width:477.1pt;height:3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" fillcolor="#1f497d" strokecolor="#1f497d">
                <v:textbox>
                  <w:txbxContent>
                    <w:p w:rsidR="000F0ADF" w:rsidRPr="004D7132" w:rsidRDefault="000F0ADF" w:rsidP="003149F9">
                      <w:pPr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</w:pPr>
                      <w:r w:rsidRPr="004D7132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&gt;&gt; A4.2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Izvještaj o revizijskim nalazima</w:t>
                      </w:r>
                      <w:r w:rsidRPr="004D7132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B739F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>(PowerPoint</w:t>
                      </w:r>
                      <w:r w:rsidR="001B158F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i </w:t>
                      </w:r>
                      <w:r w:rsidRPr="004D7132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>Word</w:t>
                      </w:r>
                      <w:r w:rsidR="00565E10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4D7132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>ver</w:t>
                      </w:r>
                      <w:r w:rsidR="00565E10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>zije</w:t>
                      </w:r>
                      <w:r w:rsidRPr="004D7132">
                        <w:rPr>
                          <w:rFonts w:ascii="Arial" w:hAnsi="Arial" w:cs="Arial"/>
                          <w:bCs/>
                          <w:i/>
                          <w:color w:val="EEECE1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0F0ADF" w:rsidRPr="004D7132" w:rsidRDefault="000F0ADF" w:rsidP="003149F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7654E" w:rsidRPr="00A3229D" w:rsidRDefault="00E7654E" w:rsidP="00E7654E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E7654E" w:rsidRPr="00A3229D" w:rsidRDefault="00A63F15" w:rsidP="00683D3B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Pripremanj</w:t>
      </w:r>
      <w:r w:rsidR="004D7132" w:rsidRPr="00A3229D">
        <w:rPr>
          <w:rFonts w:ascii="Arial" w:hAnsi="Arial" w:cs="Arial"/>
          <w:sz w:val="20"/>
          <w:szCs w:val="20"/>
          <w:lang w:val="en-US"/>
        </w:rPr>
        <w:t xml:space="preserve">e </w:t>
      </w:r>
      <w:r w:rsidR="00565E10">
        <w:rPr>
          <w:rFonts w:ascii="Arial" w:hAnsi="Arial" w:cs="Arial"/>
          <w:sz w:val="20"/>
          <w:szCs w:val="20"/>
          <w:lang w:val="en-US"/>
        </w:rPr>
        <w:t>memoranduma rezimea</w:t>
      </w:r>
      <w:r>
        <w:rPr>
          <w:rFonts w:ascii="Arial" w:hAnsi="Arial" w:cs="Arial"/>
          <w:sz w:val="20"/>
          <w:szCs w:val="20"/>
          <w:lang w:val="en-US"/>
        </w:rPr>
        <w:t xml:space="preserve"> pored izvještaja revizijskih nalaza omogućava revizoru da odluči ne samo o mišljenju koje treba izraziti već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>
        <w:rPr>
          <w:rFonts w:ascii="Arial" w:hAnsi="Arial" w:cs="Arial"/>
          <w:sz w:val="20"/>
          <w:szCs w:val="20"/>
          <w:lang w:val="en-US"/>
        </w:rPr>
        <w:t>o nastavku angažmana u narednom periodu</w:t>
      </w:r>
      <w:r w:rsidR="00642B54" w:rsidRPr="00A3229D">
        <w:rPr>
          <w:rFonts w:ascii="Arial" w:hAnsi="Arial" w:cs="Arial"/>
          <w:sz w:val="20"/>
          <w:szCs w:val="20"/>
          <w:lang w:val="en-US"/>
        </w:rPr>
        <w:t xml:space="preserve">: </w:t>
      </w:r>
      <w:r w:rsidR="00B65225" w:rsidRPr="00A3229D">
        <w:rPr>
          <w:rFonts w:ascii="Arial" w:hAnsi="Arial" w:cs="Arial"/>
          <w:sz w:val="20"/>
          <w:szCs w:val="20"/>
          <w:lang w:val="en-US"/>
        </w:rPr>
        <w:t xml:space="preserve"> </w:t>
      </w:r>
      <w:r w:rsidR="004C7135" w:rsidRPr="00A3229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83D3B" w:rsidRPr="00A3229D" w:rsidRDefault="00565E10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08FED1" wp14:editId="54248552">
                <wp:simplePos x="0" y="0"/>
                <wp:positionH relativeFrom="column">
                  <wp:posOffset>-34290</wp:posOffset>
                </wp:positionH>
                <wp:positionV relativeFrom="paragraph">
                  <wp:posOffset>260985</wp:posOffset>
                </wp:positionV>
                <wp:extent cx="4889500" cy="252095"/>
                <wp:effectExtent l="0" t="0" r="25400" b="14605"/>
                <wp:wrapNone/>
                <wp:docPr id="9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0" cy="25209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642B54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  <w:r w:rsidRPr="00642B54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 xml:space="preserve">&gt;&gt; A4.3 – </w:t>
                            </w:r>
                            <w:r w:rsidR="00B2091F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sz w:val="20"/>
                                <w:szCs w:val="20"/>
                                <w:lang w:val="en-US"/>
                              </w:rPr>
                              <w:t>Dodatni memorandum rezimea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8FED1" id="Text Box 51" o:spid="_x0000_s1055" type="#_x0000_t202" style="position:absolute;left:0;text-align:left;margin-left:-2.7pt;margin-top:20.55pt;width:385pt;height:19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" fillcolor="#1f497d" strokecolor="#1f497d">
                <v:textbox>
                  <w:txbxContent>
                    <w:p w:rsidR="000F0ADF" w:rsidRPr="00642B54" w:rsidRDefault="000F0ADF" w:rsidP="003149F9">
                      <w:pPr>
                        <w:rPr>
                          <w:lang w:val="en-US"/>
                        </w:rPr>
                      </w:pPr>
                      <w:r w:rsidRPr="00642B54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 xml:space="preserve">&gt;&gt; A4.3 – </w:t>
                      </w:r>
                      <w:r w:rsidR="00B2091F">
                        <w:rPr>
                          <w:rFonts w:ascii="Arial" w:hAnsi="Arial" w:cs="Arial"/>
                          <w:b/>
                          <w:bCs/>
                          <w:color w:val="EEECE1"/>
                          <w:sz w:val="20"/>
                          <w:szCs w:val="20"/>
                          <w:lang w:val="en-US"/>
                        </w:rPr>
                        <w:t>Dodatni memorandum rezimea</w:t>
                      </w:r>
                    </w:p>
                  </w:txbxContent>
                </v:textbox>
              </v:shape>
            </w:pict>
          </mc:Fallback>
        </mc:AlternateContent>
      </w:r>
    </w:p>
    <w:p w:rsidR="00683D3B" w:rsidRPr="00A3229D" w:rsidRDefault="00683D3B" w:rsidP="00683D3B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A63F15" w:rsidP="003A3C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Prije pripremanja </w:t>
      </w:r>
      <w:r w:rsidR="000F0ADF">
        <w:rPr>
          <w:rFonts w:ascii="Arial" w:hAnsi="Arial" w:cs="Arial"/>
          <w:sz w:val="20"/>
          <w:szCs w:val="20"/>
          <w:lang w:val="en-US"/>
        </w:rPr>
        <w:t>izvještaja o reviziji finansijskih izvještaja revizor mora pribaviti pisane izjave od svog klijenta potvrđujući time da vjeruje da je ispunjena odgovornost za pripremanje finansijskih izvještaja kao</w:t>
      </w:r>
      <w:r w:rsidR="001B158F">
        <w:rPr>
          <w:rFonts w:ascii="Arial" w:hAnsi="Arial" w:cs="Arial"/>
          <w:sz w:val="20"/>
          <w:szCs w:val="20"/>
          <w:lang w:val="en-US"/>
        </w:rPr>
        <w:t xml:space="preserve"> i </w:t>
      </w:r>
      <w:r w:rsidR="000F0ADF">
        <w:rPr>
          <w:rFonts w:ascii="Arial" w:hAnsi="Arial" w:cs="Arial"/>
          <w:sz w:val="20"/>
          <w:szCs w:val="20"/>
          <w:lang w:val="en-US"/>
        </w:rPr>
        <w:t>za potpunost informacija pruženih revizoru, te da podrži druge revizorske dokaze relevantne za finansijske izvještaje ili specifične tvrdnje</w:t>
      </w:r>
      <w:r w:rsidR="00683D3B" w:rsidRPr="00A3229D">
        <w:rPr>
          <w:rFonts w:ascii="Arial" w:hAnsi="Arial" w:cs="Arial"/>
          <w:sz w:val="20"/>
          <w:szCs w:val="20"/>
          <w:lang w:val="en-US"/>
        </w:rPr>
        <w:t>:</w:t>
      </w:r>
    </w:p>
    <w:p w:rsidR="00683D3B" w:rsidRPr="00A3229D" w:rsidRDefault="00C22C6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1B7C20" wp14:editId="7175893A">
                <wp:simplePos x="0" y="0"/>
                <wp:positionH relativeFrom="column">
                  <wp:posOffset>-27940</wp:posOffset>
                </wp:positionH>
                <wp:positionV relativeFrom="paragraph">
                  <wp:posOffset>98425</wp:posOffset>
                </wp:positionV>
                <wp:extent cx="2821940" cy="252095"/>
                <wp:effectExtent l="635" t="3175" r="0" b="1905"/>
                <wp:wrapNone/>
                <wp:docPr id="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1940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8033D0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  <w:r w:rsidRPr="008033D0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B4.1 – </w:t>
                            </w:r>
                            <w:r w:rsidR="00565E10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Izjave menadžmenta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B7C20" id="Text Box 53" o:spid="_x0000_s1056" type="#_x0000_t202" style="position:absolute;left:0;text-align:left;margin-left:-2.2pt;margin-top:7.75pt;width:222.2pt;height:1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" fillcolor="#95b3d7" stroked="f" strokecolor="#1f497d">
                <v:textbox>
                  <w:txbxContent>
                    <w:p w:rsidR="000F0ADF" w:rsidRPr="008033D0" w:rsidRDefault="000F0ADF" w:rsidP="003149F9">
                      <w:pPr>
                        <w:rPr>
                          <w:lang w:val="en-US"/>
                        </w:rPr>
                      </w:pPr>
                      <w:r w:rsidRPr="008033D0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B4.1 – </w:t>
                      </w:r>
                      <w:r w:rsidR="00565E10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Izjave menadžmenta</w:t>
                      </w:r>
                    </w:p>
                  </w:txbxContent>
                </v:textbox>
              </v:shape>
            </w:pict>
          </mc:Fallback>
        </mc:AlternateContent>
      </w: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C22C6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1E595A" wp14:editId="38569F19">
                <wp:simplePos x="0" y="0"/>
                <wp:positionH relativeFrom="column">
                  <wp:posOffset>-25786</wp:posOffset>
                </wp:positionH>
                <wp:positionV relativeFrom="paragraph">
                  <wp:posOffset>406041</wp:posOffset>
                </wp:positionV>
                <wp:extent cx="5557962" cy="252095"/>
                <wp:effectExtent l="0" t="0" r="5080" b="0"/>
                <wp:wrapNone/>
                <wp:docPr id="7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7962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CC0C6C" w:rsidRDefault="002B53EC" w:rsidP="003149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B4.2 – Upitnik za pripremu revizorskog izvještaja o finansijskim izvještajima </w:t>
                            </w:r>
                          </w:p>
                          <w:p w:rsidR="000F0ADF" w:rsidRPr="00CC0C6C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E595A" id="Text Box 54" o:spid="_x0000_s1057" type="#_x0000_t202" style="position:absolute;left:0;text-align:left;margin-left:-2.05pt;margin-top:31.95pt;width:437.65pt;height:19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" fillcolor="#95b3d7" stroked="f" strokecolor="#1f497d">
                <v:textbox>
                  <w:txbxContent>
                    <w:p w:rsidR="000F0ADF" w:rsidRPr="00CC0C6C" w:rsidRDefault="002B53EC" w:rsidP="003149F9">
                      <w:pP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B4.2 – Upitnik za pripremu revizorskog izvještaja o finansijskim izvještajima </w:t>
                      </w:r>
                    </w:p>
                    <w:p w:rsidR="000F0ADF" w:rsidRPr="00CC0C6C" w:rsidRDefault="000F0ADF" w:rsidP="003149F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0ADF">
        <w:rPr>
          <w:rFonts w:ascii="Arial" w:hAnsi="Arial" w:cs="Arial"/>
          <w:sz w:val="20"/>
          <w:szCs w:val="20"/>
          <w:lang w:val="en-US"/>
        </w:rPr>
        <w:t xml:space="preserve">Kada su ove verifikacije pribavljene, revizor odlučuje </w:t>
      </w:r>
      <w:proofErr w:type="gramStart"/>
      <w:r w:rsidR="000F0ADF">
        <w:rPr>
          <w:rFonts w:ascii="Arial" w:hAnsi="Arial" w:cs="Arial"/>
          <w:sz w:val="20"/>
          <w:szCs w:val="20"/>
          <w:lang w:val="en-US"/>
        </w:rPr>
        <w:t>na</w:t>
      </w:r>
      <w:proofErr w:type="gramEnd"/>
      <w:r w:rsidR="000F0ADF">
        <w:rPr>
          <w:rFonts w:ascii="Arial" w:hAnsi="Arial" w:cs="Arial"/>
          <w:sz w:val="20"/>
          <w:szCs w:val="20"/>
          <w:lang w:val="en-US"/>
        </w:rPr>
        <w:t xml:space="preserve"> koji način će vršiti izvještavanje </w:t>
      </w:r>
      <w:r w:rsidR="00565E10">
        <w:rPr>
          <w:rFonts w:ascii="Arial" w:hAnsi="Arial" w:cs="Arial"/>
          <w:sz w:val="20"/>
          <w:szCs w:val="20"/>
          <w:lang w:val="en-US"/>
        </w:rPr>
        <w:t xml:space="preserve">o mišljenju </w:t>
      </w:r>
      <w:r w:rsidR="000F0ADF">
        <w:rPr>
          <w:rFonts w:ascii="Arial" w:hAnsi="Arial" w:cs="Arial"/>
          <w:sz w:val="20"/>
          <w:szCs w:val="20"/>
          <w:lang w:val="en-US"/>
        </w:rPr>
        <w:t>te priprema svoj izvještaj o finansijskim izvještajima</w:t>
      </w:r>
      <w:r w:rsidR="00CF4152" w:rsidRPr="00A3229D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565E10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224DE8" wp14:editId="3513B697">
                <wp:simplePos x="0" y="0"/>
                <wp:positionH relativeFrom="column">
                  <wp:posOffset>-27940</wp:posOffset>
                </wp:positionH>
                <wp:positionV relativeFrom="paragraph">
                  <wp:posOffset>52401</wp:posOffset>
                </wp:positionV>
                <wp:extent cx="4022725" cy="252095"/>
                <wp:effectExtent l="0" t="0" r="0" b="0"/>
                <wp:wrapNone/>
                <wp:docPr id="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2725" cy="252095"/>
                        </a:xfrm>
                        <a:prstGeom prst="rect">
                          <a:avLst/>
                        </a:prstGeom>
                        <a:solidFill>
                          <a:srgbClr val="95B3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F497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0ADF" w:rsidRPr="00CC0C6C" w:rsidRDefault="000F0ADF" w:rsidP="003149F9">
                            <w:pPr>
                              <w:rPr>
                                <w:lang w:val="en-US"/>
                              </w:rPr>
                            </w:pPr>
                            <w:r w:rsidRPr="00CC0C6C"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&gt;&gt; B4.3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>Izvještaj revizora o finansijskim izvještajima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24DE8" id="Text Box 55" o:spid="_x0000_s1058" type="#_x0000_t202" style="position:absolute;left:0;text-align:left;margin-left:-2.2pt;margin-top:4.15pt;width:316.75pt;height:1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" fillcolor="#95b3d7" stroked="f" strokecolor="#1f497d">
                <v:textbox>
                  <w:txbxContent>
                    <w:p w:rsidR="000F0ADF" w:rsidRPr="00CC0C6C" w:rsidRDefault="000F0ADF" w:rsidP="003149F9">
                      <w:pPr>
                        <w:rPr>
                          <w:lang w:val="en-US"/>
                        </w:rPr>
                      </w:pPr>
                      <w:r w:rsidRPr="00CC0C6C"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 xml:space="preserve">&gt;&gt; B4.3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F497D"/>
                          <w:sz w:val="20"/>
                          <w:szCs w:val="20"/>
                          <w:lang w:val="en-US"/>
                        </w:rPr>
                        <w:t>Izvještaj revizora o finansijskim izvještajima</w:t>
                      </w:r>
                    </w:p>
                  </w:txbxContent>
                </v:textbox>
              </v:shape>
            </w:pict>
          </mc:Fallback>
        </mc:AlternateContent>
      </w: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83D3B" w:rsidRPr="00A3229D" w:rsidRDefault="00A3229D" w:rsidP="00683D3B">
      <w:pPr>
        <w:pStyle w:val="Heading1"/>
        <w:rPr>
          <w:lang w:val="en-US"/>
        </w:rPr>
      </w:pPr>
      <w:bookmarkStart w:id="8" w:name="_Toc25327639"/>
      <w:r w:rsidRPr="00A3229D">
        <w:rPr>
          <w:lang w:val="en-US"/>
        </w:rPr>
        <w:lastRenderedPageBreak/>
        <w:t>Pra</w:t>
      </w:r>
      <w:r w:rsidR="00B3591A">
        <w:rPr>
          <w:lang w:val="en-US"/>
        </w:rPr>
        <w:t>ktična razmatranja</w:t>
      </w:r>
      <w:bookmarkEnd w:id="8"/>
      <w:r w:rsidR="00071024" w:rsidRPr="00A3229D">
        <w:rPr>
          <w:lang w:val="en-US"/>
        </w:rPr>
        <w:t xml:space="preserve"> </w:t>
      </w:r>
      <w:r w:rsidR="00683D3B" w:rsidRPr="00A3229D">
        <w:rPr>
          <w:lang w:val="en-US"/>
        </w:rPr>
        <w:t xml:space="preserve">  </w:t>
      </w:r>
    </w:p>
    <w:p w:rsidR="00683D3B" w:rsidRPr="00A3229D" w:rsidRDefault="00175B57" w:rsidP="008803E1">
      <w:pPr>
        <w:pStyle w:val="Heading2"/>
        <w:rPr>
          <w:rFonts w:cs="Arial"/>
          <w:color w:val="1F497D"/>
          <w:lang w:val="en-US"/>
        </w:rPr>
      </w:pPr>
      <w:bookmarkStart w:id="9" w:name="_Toc25327640"/>
      <w:r>
        <w:rPr>
          <w:rFonts w:cs="Arial"/>
          <w:color w:val="1F497D"/>
          <w:lang w:val="en-US"/>
        </w:rPr>
        <w:t>Kako koristiti alatke</w:t>
      </w:r>
      <w:r w:rsidR="00683D3B" w:rsidRPr="00A3229D">
        <w:rPr>
          <w:rFonts w:cs="Arial"/>
          <w:color w:val="1F497D"/>
          <w:lang w:val="en-US"/>
        </w:rPr>
        <w:t>?</w:t>
      </w:r>
      <w:bookmarkEnd w:id="9"/>
    </w:p>
    <w:p w:rsidR="00683D3B" w:rsidRPr="00E07DB1" w:rsidRDefault="00565E10" w:rsidP="00683D3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07DB1">
        <w:rPr>
          <w:rFonts w:ascii="Arial" w:hAnsi="Arial" w:cs="Arial"/>
          <w:sz w:val="20"/>
          <w:szCs w:val="20"/>
        </w:rPr>
        <w:t>Alatke koje su ponuđene u</w:t>
      </w:r>
      <w:r w:rsidR="00175B57" w:rsidRPr="00E07DB1">
        <w:rPr>
          <w:rFonts w:ascii="Arial" w:hAnsi="Arial" w:cs="Arial"/>
          <w:sz w:val="20"/>
          <w:szCs w:val="20"/>
        </w:rPr>
        <w:t xml:space="preserve"> </w:t>
      </w:r>
      <w:r w:rsidR="00E07DB1" w:rsidRPr="00E07DB1">
        <w:rPr>
          <w:rFonts w:ascii="Arial" w:hAnsi="Arial" w:cs="Arial"/>
          <w:sz w:val="20"/>
          <w:szCs w:val="20"/>
        </w:rPr>
        <w:t>PE</w:t>
      </w:r>
      <w:r w:rsidR="00175B57" w:rsidRPr="00E07DB1">
        <w:rPr>
          <w:rFonts w:ascii="Arial" w:hAnsi="Arial" w:cs="Arial"/>
          <w:sz w:val="20"/>
          <w:szCs w:val="20"/>
        </w:rPr>
        <w:t xml:space="preserve"> </w:t>
      </w:r>
      <w:r w:rsidRPr="00E07DB1">
        <w:rPr>
          <w:rFonts w:ascii="Arial" w:hAnsi="Arial" w:cs="Arial"/>
          <w:sz w:val="20"/>
          <w:szCs w:val="20"/>
        </w:rPr>
        <w:t xml:space="preserve">Paketu </w:t>
      </w:r>
      <w:r w:rsidR="00175B57" w:rsidRPr="00E07DB1">
        <w:rPr>
          <w:rFonts w:ascii="Arial" w:hAnsi="Arial" w:cs="Arial"/>
          <w:sz w:val="20"/>
          <w:szCs w:val="20"/>
        </w:rPr>
        <w:t>predstavljaju Office alatke</w:t>
      </w:r>
      <w:r w:rsidR="00A3229D" w:rsidRPr="00E07DB1">
        <w:rPr>
          <w:rFonts w:ascii="Arial" w:hAnsi="Arial" w:cs="Arial"/>
          <w:sz w:val="20"/>
          <w:szCs w:val="20"/>
        </w:rPr>
        <w:t xml:space="preserve"> (MS Office suite)</w:t>
      </w:r>
      <w:r w:rsidR="00683D3B" w:rsidRPr="00E07DB1">
        <w:rPr>
          <w:rFonts w:ascii="Arial" w:hAnsi="Arial" w:cs="Arial"/>
          <w:sz w:val="20"/>
          <w:szCs w:val="20"/>
        </w:rPr>
        <w:t>.</w:t>
      </w:r>
    </w:p>
    <w:p w:rsidR="00A3229D" w:rsidRPr="006D453A" w:rsidRDefault="00175B57" w:rsidP="00683D3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One su spremne za upotrebu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Pr="006D453A">
        <w:rPr>
          <w:rFonts w:ascii="Arial" w:hAnsi="Arial" w:cs="Arial"/>
          <w:sz w:val="20"/>
          <w:szCs w:val="20"/>
        </w:rPr>
        <w:t>jednostavne su za korišćenje.</w:t>
      </w:r>
    </w:p>
    <w:p w:rsidR="00683D3B" w:rsidRPr="006D453A" w:rsidRDefault="00175B57" w:rsidP="00683D3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Upozorenje</w:t>
      </w:r>
      <w:r w:rsidR="00F23772" w:rsidRPr="006D453A">
        <w:rPr>
          <w:rFonts w:ascii="Arial" w:hAnsi="Arial" w:cs="Arial"/>
          <w:sz w:val="20"/>
          <w:szCs w:val="20"/>
        </w:rPr>
        <w:t xml:space="preserve">: </w:t>
      </w:r>
      <w:r w:rsidRPr="006D453A">
        <w:rPr>
          <w:rFonts w:ascii="Arial" w:hAnsi="Arial" w:cs="Arial"/>
          <w:b/>
          <w:sz w:val="20"/>
          <w:szCs w:val="20"/>
        </w:rPr>
        <w:t>želimo skrenuti pažnju na</w:t>
      </w:r>
      <w:r w:rsidR="00565E10" w:rsidRPr="006D453A">
        <w:rPr>
          <w:rFonts w:ascii="Arial" w:hAnsi="Arial" w:cs="Arial"/>
          <w:b/>
          <w:sz w:val="20"/>
          <w:szCs w:val="20"/>
        </w:rPr>
        <w:t xml:space="preserve"> činjenicu da one</w:t>
      </w:r>
      <w:r w:rsidRPr="006D453A">
        <w:rPr>
          <w:rFonts w:ascii="Arial" w:hAnsi="Arial" w:cs="Arial"/>
          <w:b/>
          <w:sz w:val="20"/>
          <w:szCs w:val="20"/>
        </w:rPr>
        <w:t xml:space="preserve"> samostalno ne predstavljaju kompletan revizijski fajl</w:t>
      </w:r>
      <w:r w:rsidR="001B158F" w:rsidRPr="006D453A">
        <w:rPr>
          <w:rFonts w:ascii="Arial" w:hAnsi="Arial" w:cs="Arial"/>
          <w:b/>
          <w:sz w:val="20"/>
          <w:szCs w:val="20"/>
        </w:rPr>
        <w:t xml:space="preserve"> i </w:t>
      </w:r>
      <w:r w:rsidR="00565E10" w:rsidRPr="006D453A">
        <w:rPr>
          <w:rFonts w:ascii="Arial" w:hAnsi="Arial" w:cs="Arial"/>
          <w:sz w:val="20"/>
          <w:szCs w:val="20"/>
        </w:rPr>
        <w:t>da moraju biti nadopunjene</w:t>
      </w:r>
      <w:r w:rsidRPr="006D453A">
        <w:rPr>
          <w:rFonts w:ascii="Arial" w:hAnsi="Arial" w:cs="Arial"/>
          <w:sz w:val="20"/>
          <w:szCs w:val="20"/>
        </w:rPr>
        <w:t xml:space="preserve"> dodatnim radnim papirima </w:t>
      </w:r>
      <w:r w:rsidR="00565E10" w:rsidRPr="006D453A">
        <w:rPr>
          <w:rFonts w:ascii="Arial" w:hAnsi="Arial" w:cs="Arial"/>
          <w:sz w:val="20"/>
          <w:szCs w:val="20"/>
        </w:rPr>
        <w:t xml:space="preserve">u skladu </w:t>
      </w:r>
      <w:proofErr w:type="gramStart"/>
      <w:r w:rsidR="00565E10" w:rsidRPr="006D453A">
        <w:rPr>
          <w:rFonts w:ascii="Arial" w:hAnsi="Arial" w:cs="Arial"/>
          <w:sz w:val="20"/>
          <w:szCs w:val="20"/>
        </w:rPr>
        <w:t>sa</w:t>
      </w:r>
      <w:proofErr w:type="gramEnd"/>
      <w:r w:rsidR="00565E10" w:rsidRPr="006D453A">
        <w:rPr>
          <w:rFonts w:ascii="Arial" w:hAnsi="Arial" w:cs="Arial"/>
          <w:sz w:val="20"/>
          <w:szCs w:val="20"/>
        </w:rPr>
        <w:t xml:space="preserve"> identifikovanim</w:t>
      </w:r>
      <w:r w:rsidRPr="006D453A">
        <w:rPr>
          <w:rFonts w:ascii="Arial" w:hAnsi="Arial" w:cs="Arial"/>
          <w:sz w:val="20"/>
          <w:szCs w:val="20"/>
        </w:rPr>
        <w:t xml:space="preserve"> rizi</w:t>
      </w:r>
      <w:r w:rsidR="00565E10" w:rsidRPr="006D453A">
        <w:rPr>
          <w:rFonts w:ascii="Arial" w:hAnsi="Arial" w:cs="Arial"/>
          <w:sz w:val="20"/>
          <w:szCs w:val="20"/>
        </w:rPr>
        <w:t>cima</w:t>
      </w:r>
      <w:r w:rsidR="009359E1" w:rsidRPr="006D453A">
        <w:rPr>
          <w:rFonts w:ascii="Arial" w:hAnsi="Arial" w:cs="Arial"/>
          <w:sz w:val="20"/>
          <w:szCs w:val="20"/>
        </w:rPr>
        <w:t xml:space="preserve">. </w:t>
      </w:r>
    </w:p>
    <w:p w:rsidR="00683D3B" w:rsidRPr="006D453A" w:rsidRDefault="00175B57" w:rsidP="00683D3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 xml:space="preserve">Dalje, od </w:t>
      </w:r>
      <w:r w:rsidR="003F7E87" w:rsidRPr="006D453A">
        <w:rPr>
          <w:rFonts w:ascii="Arial" w:hAnsi="Arial" w:cs="Arial"/>
          <w:sz w:val="20"/>
          <w:szCs w:val="20"/>
        </w:rPr>
        <w:t>vas se ne zahtijeva da koristite</w:t>
      </w:r>
      <w:r w:rsidRPr="006D453A">
        <w:rPr>
          <w:rFonts w:ascii="Arial" w:hAnsi="Arial" w:cs="Arial"/>
          <w:sz w:val="20"/>
          <w:szCs w:val="20"/>
        </w:rPr>
        <w:t xml:space="preserve"> sve alatke koje se nalaze u </w:t>
      </w:r>
      <w:r w:rsidR="00E07DB1" w:rsidRPr="006D453A">
        <w:rPr>
          <w:rFonts w:ascii="Arial" w:hAnsi="Arial" w:cs="Arial"/>
          <w:sz w:val="20"/>
          <w:szCs w:val="20"/>
        </w:rPr>
        <w:t>PE</w:t>
      </w:r>
      <w:r w:rsidRPr="006D453A">
        <w:rPr>
          <w:rFonts w:ascii="Arial" w:hAnsi="Arial" w:cs="Arial"/>
          <w:sz w:val="20"/>
          <w:szCs w:val="20"/>
        </w:rPr>
        <w:t xml:space="preserve"> </w:t>
      </w:r>
      <w:r w:rsidR="003F7E87" w:rsidRPr="006D453A">
        <w:rPr>
          <w:rFonts w:ascii="Arial" w:hAnsi="Arial" w:cs="Arial"/>
          <w:sz w:val="20"/>
          <w:szCs w:val="20"/>
        </w:rPr>
        <w:t xml:space="preserve">Paketu </w:t>
      </w:r>
      <w:r w:rsidRPr="006D453A">
        <w:rPr>
          <w:rFonts w:ascii="Arial" w:hAnsi="Arial" w:cs="Arial"/>
          <w:sz w:val="20"/>
          <w:szCs w:val="20"/>
        </w:rPr>
        <w:t>za svaki revizijski fajl</w:t>
      </w:r>
      <w:r w:rsidR="00683D3B" w:rsidRPr="006D453A">
        <w:rPr>
          <w:rFonts w:ascii="Arial" w:hAnsi="Arial" w:cs="Arial"/>
          <w:sz w:val="20"/>
          <w:szCs w:val="20"/>
        </w:rPr>
        <w:t xml:space="preserve">. </w:t>
      </w:r>
      <w:r w:rsidRPr="006D453A">
        <w:rPr>
          <w:rFonts w:ascii="Arial" w:hAnsi="Arial" w:cs="Arial"/>
          <w:sz w:val="20"/>
          <w:szCs w:val="20"/>
        </w:rPr>
        <w:t>Revizor</w:t>
      </w:r>
      <w:r w:rsidR="00B2091F" w:rsidRPr="006D453A">
        <w:rPr>
          <w:rFonts w:ascii="Arial" w:hAnsi="Arial" w:cs="Arial"/>
          <w:sz w:val="20"/>
          <w:szCs w:val="20"/>
        </w:rPr>
        <w:t>, na osnovu svog profesionalnog suda,</w:t>
      </w:r>
      <w:r w:rsidRPr="006D453A">
        <w:rPr>
          <w:rFonts w:ascii="Arial" w:hAnsi="Arial" w:cs="Arial"/>
          <w:sz w:val="20"/>
          <w:szCs w:val="20"/>
        </w:rPr>
        <w:t xml:space="preserve"> procjenjuje da li je njihova upotreba relevantna</w:t>
      </w:r>
      <w:r w:rsidR="000311E6" w:rsidRPr="006D453A">
        <w:rPr>
          <w:rFonts w:ascii="Arial" w:hAnsi="Arial" w:cs="Arial"/>
          <w:sz w:val="20"/>
          <w:szCs w:val="20"/>
        </w:rPr>
        <w:t xml:space="preserve">. </w:t>
      </w:r>
    </w:p>
    <w:p w:rsidR="00683D3B" w:rsidRPr="006D453A" w:rsidRDefault="00424236" w:rsidP="00683D3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Pored toga, u datim upitnicima</w:t>
      </w:r>
      <w:r w:rsidR="000311E6" w:rsidRPr="006D453A">
        <w:rPr>
          <w:rFonts w:ascii="Arial" w:hAnsi="Arial" w:cs="Arial"/>
          <w:sz w:val="20"/>
          <w:szCs w:val="20"/>
        </w:rPr>
        <w:t xml:space="preserve">, </w:t>
      </w:r>
      <w:r w:rsidR="003F7E87" w:rsidRPr="006D453A">
        <w:rPr>
          <w:rFonts w:ascii="Arial" w:hAnsi="Arial" w:cs="Arial"/>
          <w:b/>
          <w:sz w:val="20"/>
          <w:szCs w:val="20"/>
        </w:rPr>
        <w:t xml:space="preserve">ako </w:t>
      </w:r>
      <w:r w:rsidRPr="006D453A">
        <w:rPr>
          <w:rFonts w:ascii="Arial" w:hAnsi="Arial" w:cs="Arial"/>
          <w:b/>
          <w:sz w:val="20"/>
          <w:szCs w:val="20"/>
        </w:rPr>
        <w:t xml:space="preserve">se odgovor na neka pitanja odnosi na sivo osjenčenu ćeliju </w:t>
      </w:r>
      <w:r w:rsidR="00865FF8" w:rsidRPr="006D453A">
        <w:rPr>
          <w:rFonts w:ascii="Arial" w:hAnsi="Arial" w:cs="Arial"/>
          <w:sz w:val="20"/>
          <w:szCs w:val="20"/>
        </w:rPr>
        <w:t>(</w:t>
      </w:r>
      <w:r w:rsidRPr="006D453A">
        <w:rPr>
          <w:rFonts w:ascii="Arial" w:hAnsi="Arial" w:cs="Arial"/>
          <w:sz w:val="20"/>
          <w:szCs w:val="20"/>
        </w:rPr>
        <w:t>crven</w:t>
      </w:r>
      <w:r w:rsidR="003F7E87" w:rsidRPr="006D453A">
        <w:rPr>
          <w:rFonts w:ascii="Arial" w:hAnsi="Arial" w:cs="Arial"/>
          <w:sz w:val="20"/>
          <w:szCs w:val="20"/>
        </w:rPr>
        <w:t xml:space="preserve">a boja </w:t>
      </w:r>
      <w:r w:rsidRPr="006D453A">
        <w:rPr>
          <w:rFonts w:ascii="Arial" w:hAnsi="Arial" w:cs="Arial"/>
          <w:sz w:val="20"/>
          <w:szCs w:val="20"/>
        </w:rPr>
        <w:t>u elektronskoj verziji</w:t>
      </w:r>
      <w:r w:rsidR="00CA3CE0" w:rsidRPr="006D453A">
        <w:rPr>
          <w:rFonts w:ascii="Arial" w:hAnsi="Arial" w:cs="Arial"/>
          <w:sz w:val="20"/>
          <w:szCs w:val="20"/>
        </w:rPr>
        <w:t xml:space="preserve">), </w:t>
      </w:r>
      <w:r w:rsidR="003F7E87" w:rsidRPr="006D453A">
        <w:rPr>
          <w:rFonts w:ascii="Arial" w:hAnsi="Arial" w:cs="Arial"/>
          <w:sz w:val="20"/>
          <w:szCs w:val="20"/>
        </w:rPr>
        <w:t>tada revizor treba vršiti</w:t>
      </w:r>
      <w:r w:rsidRPr="006D453A">
        <w:rPr>
          <w:rFonts w:ascii="Arial" w:hAnsi="Arial" w:cs="Arial"/>
          <w:sz w:val="20"/>
          <w:szCs w:val="20"/>
        </w:rPr>
        <w:t xml:space="preserve"> </w:t>
      </w:r>
      <w:r w:rsidR="003F7E87" w:rsidRPr="006D453A">
        <w:rPr>
          <w:rFonts w:ascii="Arial" w:hAnsi="Arial" w:cs="Arial"/>
          <w:b/>
          <w:sz w:val="20"/>
          <w:szCs w:val="20"/>
        </w:rPr>
        <w:t xml:space="preserve">procjenu njegovog uticaja </w:t>
      </w:r>
      <w:r w:rsidRPr="006D453A">
        <w:rPr>
          <w:rFonts w:ascii="Arial" w:hAnsi="Arial" w:cs="Arial"/>
          <w:b/>
          <w:sz w:val="20"/>
          <w:szCs w:val="20"/>
        </w:rPr>
        <w:t>n</w:t>
      </w:r>
      <w:r w:rsidR="003F7E87" w:rsidRPr="006D453A">
        <w:rPr>
          <w:rFonts w:ascii="Arial" w:hAnsi="Arial" w:cs="Arial"/>
          <w:b/>
          <w:sz w:val="20"/>
          <w:szCs w:val="20"/>
        </w:rPr>
        <w:t>a revizijsku strategiju</w:t>
      </w:r>
      <w:r w:rsidR="00883C75" w:rsidRPr="006D453A">
        <w:rPr>
          <w:rFonts w:ascii="Arial" w:hAnsi="Arial" w:cs="Arial"/>
          <w:sz w:val="20"/>
          <w:szCs w:val="20"/>
        </w:rPr>
        <w:t xml:space="preserve">. </w:t>
      </w:r>
    </w:p>
    <w:p w:rsidR="00683D3B" w:rsidRPr="006D453A" w:rsidRDefault="006D6BD3" w:rsidP="00683D3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D453A">
        <w:rPr>
          <w:rFonts w:ascii="Arial" w:hAnsi="Arial" w:cs="Arial"/>
          <w:sz w:val="20"/>
          <w:szCs w:val="20"/>
        </w:rPr>
        <w:t>Konačno</w:t>
      </w:r>
      <w:r w:rsidR="00883C75" w:rsidRPr="006D453A">
        <w:rPr>
          <w:rFonts w:ascii="Arial" w:hAnsi="Arial" w:cs="Arial"/>
          <w:sz w:val="20"/>
          <w:szCs w:val="20"/>
        </w:rPr>
        <w:t xml:space="preserve">, </w:t>
      </w:r>
      <w:r w:rsidR="00E07DB1" w:rsidRPr="006D453A">
        <w:rPr>
          <w:rFonts w:ascii="Arial" w:hAnsi="Arial" w:cs="Arial"/>
          <w:sz w:val="20"/>
          <w:szCs w:val="20"/>
        </w:rPr>
        <w:t>PE</w:t>
      </w:r>
      <w:r w:rsidRPr="006D453A">
        <w:rPr>
          <w:rFonts w:ascii="Arial" w:hAnsi="Arial" w:cs="Arial"/>
          <w:sz w:val="20"/>
          <w:szCs w:val="20"/>
        </w:rPr>
        <w:t xml:space="preserve"> </w:t>
      </w:r>
      <w:r w:rsidR="003F7E87" w:rsidRPr="006D453A">
        <w:rPr>
          <w:rFonts w:ascii="Arial" w:hAnsi="Arial" w:cs="Arial"/>
          <w:sz w:val="20"/>
          <w:szCs w:val="20"/>
        </w:rPr>
        <w:t xml:space="preserve">Paket </w:t>
      </w:r>
      <w:r w:rsidRPr="006D453A">
        <w:rPr>
          <w:rFonts w:ascii="Arial" w:hAnsi="Arial" w:cs="Arial"/>
          <w:sz w:val="20"/>
          <w:szCs w:val="20"/>
        </w:rPr>
        <w:t xml:space="preserve">je osmišljen da </w:t>
      </w:r>
      <w:r w:rsidR="00883C75" w:rsidRPr="006D453A">
        <w:rPr>
          <w:rFonts w:ascii="Arial" w:hAnsi="Arial" w:cs="Arial"/>
          <w:sz w:val="20"/>
          <w:szCs w:val="20"/>
        </w:rPr>
        <w:t>“</w:t>
      </w:r>
      <w:r w:rsidRPr="006D453A">
        <w:rPr>
          <w:rFonts w:ascii="Arial" w:hAnsi="Arial" w:cs="Arial"/>
          <w:sz w:val="20"/>
          <w:szCs w:val="20"/>
        </w:rPr>
        <w:t>živi</w:t>
      </w:r>
      <w:r w:rsidR="00883C75" w:rsidRPr="006D453A">
        <w:rPr>
          <w:rFonts w:ascii="Arial" w:hAnsi="Arial" w:cs="Arial"/>
          <w:sz w:val="20"/>
          <w:szCs w:val="20"/>
        </w:rPr>
        <w:t>”</w:t>
      </w:r>
      <w:r w:rsidRPr="006D453A">
        <w:rPr>
          <w:rFonts w:ascii="Arial" w:hAnsi="Arial" w:cs="Arial"/>
          <w:sz w:val="20"/>
          <w:szCs w:val="20"/>
        </w:rPr>
        <w:t>: kao korisnik, vi vjerovatno imate svoje viđenje</w:t>
      </w:r>
      <w:r w:rsidR="001B158F" w:rsidRPr="006D453A">
        <w:rPr>
          <w:rFonts w:ascii="Arial" w:hAnsi="Arial" w:cs="Arial"/>
          <w:sz w:val="20"/>
          <w:szCs w:val="20"/>
        </w:rPr>
        <w:t xml:space="preserve"> i </w:t>
      </w:r>
      <w:r w:rsidRPr="006D453A">
        <w:rPr>
          <w:rFonts w:ascii="Arial" w:hAnsi="Arial" w:cs="Arial"/>
          <w:sz w:val="20"/>
          <w:szCs w:val="20"/>
        </w:rPr>
        <w:t xml:space="preserve">komentare na ovaj paket </w:t>
      </w:r>
      <w:r w:rsidR="00683D3B" w:rsidRPr="006D453A">
        <w:rPr>
          <w:rFonts w:ascii="Arial" w:hAnsi="Arial" w:cs="Arial"/>
          <w:sz w:val="20"/>
          <w:szCs w:val="20"/>
        </w:rPr>
        <w:t>(</w:t>
      </w:r>
      <w:r w:rsidRPr="006D453A">
        <w:rPr>
          <w:rFonts w:ascii="Arial" w:hAnsi="Arial" w:cs="Arial"/>
          <w:sz w:val="20"/>
          <w:szCs w:val="20"/>
        </w:rPr>
        <w:t>dati sadržaj alatki, dodatne alatke koje se sugerišu</w:t>
      </w:r>
      <w:r w:rsidR="00865FF8" w:rsidRPr="006D453A">
        <w:rPr>
          <w:rFonts w:ascii="Arial" w:hAnsi="Arial" w:cs="Arial"/>
          <w:sz w:val="20"/>
          <w:szCs w:val="20"/>
        </w:rPr>
        <w:t xml:space="preserve">…). </w:t>
      </w:r>
      <w:r w:rsidRPr="006D453A">
        <w:rPr>
          <w:rFonts w:ascii="Arial" w:hAnsi="Arial" w:cs="Arial"/>
          <w:sz w:val="20"/>
          <w:szCs w:val="20"/>
        </w:rPr>
        <w:t>Stoga, pozivamo vas</w:t>
      </w:r>
      <w:r w:rsidRPr="006D453A">
        <w:rPr>
          <w:rFonts w:ascii="Arial" w:hAnsi="Arial" w:cs="Arial"/>
          <w:sz w:val="20"/>
          <w:szCs w:val="20"/>
        </w:rPr>
        <w:br/>
        <w:t xml:space="preserve">da </w:t>
      </w:r>
      <w:r w:rsidR="004561FB" w:rsidRPr="006D453A">
        <w:rPr>
          <w:rFonts w:ascii="Arial" w:hAnsi="Arial" w:cs="Arial"/>
          <w:sz w:val="20"/>
          <w:szCs w:val="20"/>
        </w:rPr>
        <w:t xml:space="preserve">ih </w:t>
      </w:r>
      <w:r w:rsidRPr="006D453A">
        <w:rPr>
          <w:rFonts w:ascii="Arial" w:hAnsi="Arial" w:cs="Arial"/>
          <w:sz w:val="20"/>
          <w:szCs w:val="20"/>
        </w:rPr>
        <w:t xml:space="preserve">pošaljete </w:t>
      </w:r>
      <w:r w:rsidR="004561FB" w:rsidRPr="006D453A">
        <w:rPr>
          <w:rFonts w:ascii="Arial" w:hAnsi="Arial" w:cs="Arial"/>
          <w:sz w:val="20"/>
          <w:szCs w:val="20"/>
        </w:rPr>
        <w:t xml:space="preserve">na </w:t>
      </w:r>
      <w:r w:rsidRPr="006D453A">
        <w:rPr>
          <w:rFonts w:ascii="Arial" w:hAnsi="Arial" w:cs="Arial"/>
          <w:sz w:val="20"/>
          <w:szCs w:val="20"/>
        </w:rPr>
        <w:t>sljedeće email adrese</w:t>
      </w:r>
      <w:r w:rsidR="004561FB" w:rsidRPr="006D453A">
        <w:rPr>
          <w:rFonts w:ascii="Arial" w:hAnsi="Arial" w:cs="Arial"/>
          <w:sz w:val="20"/>
          <w:szCs w:val="20"/>
        </w:rPr>
        <w:t xml:space="preserve"> kako bi buduće verzije</w:t>
      </w:r>
      <w:r w:rsidR="003F7E87" w:rsidRPr="006D453A">
        <w:rPr>
          <w:rFonts w:ascii="Arial" w:hAnsi="Arial" w:cs="Arial"/>
          <w:sz w:val="20"/>
          <w:szCs w:val="20"/>
        </w:rPr>
        <w:t xml:space="preserve"> mogle biti unapređene</w:t>
      </w:r>
      <w:r w:rsidR="00D869EB" w:rsidRPr="006D453A">
        <w:rPr>
          <w:rFonts w:ascii="Arial" w:hAnsi="Arial" w:cs="Arial"/>
          <w:sz w:val="20"/>
          <w:szCs w:val="20"/>
        </w:rPr>
        <w:t>:</w:t>
      </w:r>
    </w:p>
    <w:p w:rsidR="00683D3B" w:rsidRPr="006D453A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794894" wp14:editId="2FE20A71">
                <wp:simplePos x="0" y="0"/>
                <wp:positionH relativeFrom="column">
                  <wp:posOffset>-71120</wp:posOffset>
                </wp:positionH>
                <wp:positionV relativeFrom="paragraph">
                  <wp:posOffset>108585</wp:posOffset>
                </wp:positionV>
                <wp:extent cx="5276850" cy="898525"/>
                <wp:effectExtent l="0" t="0" r="19050" b="15875"/>
                <wp:wrapNone/>
                <wp:docPr id="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898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1F497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9E7416" w:rsidRDefault="007C4EF2" w:rsidP="003D5564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hyperlink r:id="rId13" w:history="1">
                              <w:r w:rsidR="000F0ADF" w:rsidRPr="009E7416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  <w:t>xxxx@yyy.com</w:t>
                              </w:r>
                            </w:hyperlink>
                          </w:p>
                          <w:p w:rsidR="000F0ADF" w:rsidRPr="009E7416" w:rsidRDefault="00147FF3" w:rsidP="003D5564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Kao što je uslovljeno u ugovorima </w:t>
                            </w:r>
                            <w:r w:rsidR="00E07DB1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PE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EF15E4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Paketa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tehnička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podrška  nije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 obezbjeđena od strane</w:t>
                            </w:r>
                            <w:r w:rsidR="000F0ADF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0F0ADF" w:rsidRPr="009E741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nstituta</w:t>
                            </w:r>
                            <w:r w:rsidR="000F0ADF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 X</w:t>
                            </w:r>
                            <w:r w:rsidR="000F0ADF" w:rsidRPr="009E741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za ponuđene o</w:t>
                            </w:r>
                            <w:r w:rsidR="000F0ADF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ffice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alatke</w:t>
                            </w:r>
                            <w:r w:rsidR="000F0ADF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="000F0ADF" w:rsidRPr="005B3F5F">
                              <w:rPr>
                                <w:rFonts w:ascii="Arial" w:eastAsia="+mn-ea" w:hAnsi="Arial" w:cs="+mn-cs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Odgovornost revizora </w:t>
                            </w:r>
                            <w:r w:rsidR="00B27584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je da napravi aranžmane kako bi osigurao njihovu ispravnu instalaciju</w:t>
                            </w:r>
                            <w:r w:rsidR="001B158F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 i </w:t>
                            </w:r>
                            <w:r w:rsidR="00B27584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funkcionisanje</w:t>
                            </w:r>
                            <w:r w:rsidR="000F0ADF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</w:p>
                          <w:p w:rsidR="000F0ADF" w:rsidRPr="009E7416" w:rsidRDefault="000F0ADF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94894" id="AutoShape 56" o:spid="_x0000_s1059" style="position:absolute;left:0;text-align:left;margin-left:-5.6pt;margin-top:8.55pt;width:415.5pt;height:70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" strokecolor="#1f497d" strokeweight="1.25pt">
                <v:textbox>
                  <w:txbxContent>
                    <w:p w:rsidR="000F0ADF" w:rsidRPr="009E7416" w:rsidRDefault="007C4EF2" w:rsidP="003D5564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hyperlink r:id="rId14" w:history="1">
                        <w:r w:rsidR="000F0ADF" w:rsidRPr="009E7416">
                          <w:rPr>
                            <w:rStyle w:val="Hyperlink"/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>xxxx@yyy.com</w:t>
                        </w:r>
                      </w:hyperlink>
                    </w:p>
                    <w:p w:rsidR="000F0ADF" w:rsidRPr="009E7416" w:rsidRDefault="00147FF3" w:rsidP="003D5564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Kao što je uslovljeno u ugovorima </w:t>
                      </w:r>
                      <w:r w:rsidR="00E07DB1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PE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EF15E4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Paketa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tehnička 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podrška  nije</w:t>
                      </w:r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 obezbjeđena od strane</w:t>
                      </w:r>
                      <w:r w:rsidR="000F0ADF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0F0ADF" w:rsidRPr="009E741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highlight w:val="yellow"/>
                          <w:lang w:val="en-US"/>
                        </w:rPr>
                        <w:t>I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highlight w:val="yellow"/>
                          <w:lang w:val="en-US"/>
                        </w:rPr>
                        <w:t>nstituta</w:t>
                      </w:r>
                      <w:r w:rsidR="000F0ADF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 X</w:t>
                      </w:r>
                      <w:r w:rsidR="000F0ADF" w:rsidRPr="009E741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za ponuđene o</w:t>
                      </w:r>
                      <w:r w:rsidR="000F0ADF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ffice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alatke</w:t>
                      </w:r>
                      <w:r w:rsidR="000F0ADF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0F0ADF" w:rsidRPr="005B3F5F">
                        <w:rPr>
                          <w:rFonts w:ascii="Arial" w:eastAsia="+mn-ea" w:hAnsi="Arial" w:cs="+mn-cs"/>
                          <w:color w:val="00000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Odgovornost revizora </w:t>
                      </w:r>
                      <w:r w:rsidR="00B27584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je da napravi aranžmane kako bi osigurao njihovu ispravnu instalaciju</w:t>
                      </w:r>
                      <w:r w:rsidR="001B158F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 i </w:t>
                      </w:r>
                      <w:r w:rsidR="00B27584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funkcionisanje</w:t>
                      </w:r>
                      <w:r w:rsidR="000F0ADF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</w:p>
                    <w:p w:rsidR="000F0ADF" w:rsidRPr="009E7416" w:rsidRDefault="000F0ADF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8459E" w:rsidRPr="006D453A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459E" w:rsidRPr="006D453A" w:rsidRDefault="0078459E" w:rsidP="00683D3B">
      <w:pPr>
        <w:pStyle w:val="Heading2"/>
        <w:rPr>
          <w:rFonts w:cs="Arial"/>
          <w:color w:val="1F497D"/>
        </w:rPr>
      </w:pPr>
    </w:p>
    <w:p w:rsidR="00683D3B" w:rsidRPr="00A3229D" w:rsidRDefault="00F3352B" w:rsidP="00683D3B">
      <w:pPr>
        <w:pStyle w:val="Heading2"/>
        <w:rPr>
          <w:rFonts w:cs="Arial"/>
          <w:color w:val="1F497D"/>
          <w:lang w:val="en-US"/>
        </w:rPr>
      </w:pPr>
      <w:bookmarkStart w:id="10" w:name="_Toc25327641"/>
      <w:r>
        <w:rPr>
          <w:rFonts w:cs="Arial"/>
          <w:color w:val="1F497D"/>
          <w:lang w:val="en-US"/>
        </w:rPr>
        <w:t>Procedure</w:t>
      </w:r>
      <w:r w:rsidR="00175B57">
        <w:rPr>
          <w:rFonts w:cs="Arial"/>
          <w:color w:val="1F497D"/>
          <w:lang w:val="en-US"/>
        </w:rPr>
        <w:t xml:space="preserve"> za aktiviranje makroa</w:t>
      </w:r>
      <w:bookmarkEnd w:id="10"/>
    </w:p>
    <w:p w:rsidR="00683D3B" w:rsidRPr="00A3229D" w:rsidRDefault="00F3352B" w:rsidP="00683D3B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3352B">
        <w:rPr>
          <w:rFonts w:ascii="Arial" w:hAnsi="Arial" w:cs="Arial"/>
          <w:sz w:val="20"/>
          <w:szCs w:val="20"/>
          <w:lang w:val="en-US"/>
        </w:rPr>
        <w:t>T</w:t>
      </w:r>
      <w:r w:rsidR="00175B57">
        <w:rPr>
          <w:rFonts w:ascii="Arial" w:hAnsi="Arial" w:cs="Arial"/>
          <w:sz w:val="20"/>
          <w:szCs w:val="20"/>
          <w:lang w:val="en-US"/>
        </w:rPr>
        <w:t xml:space="preserve">ri alatke iz paketa </w:t>
      </w:r>
      <w:r w:rsidRPr="00F3352B">
        <w:rPr>
          <w:rFonts w:ascii="Arial" w:hAnsi="Arial" w:cs="Arial"/>
          <w:sz w:val="20"/>
          <w:szCs w:val="20"/>
          <w:lang w:val="en-US"/>
        </w:rPr>
        <w:t>« </w:t>
      </w:r>
      <w:r w:rsidRPr="00F3352B">
        <w:rPr>
          <w:rFonts w:ascii="Arial" w:hAnsi="Arial" w:cs="Arial"/>
          <w:i/>
          <w:iCs/>
          <w:sz w:val="20"/>
          <w:szCs w:val="20"/>
          <w:lang w:val="en-US"/>
        </w:rPr>
        <w:t>A2.1 Preliminar</w:t>
      </w:r>
      <w:r w:rsidR="00175B57">
        <w:rPr>
          <w:rFonts w:ascii="Arial" w:hAnsi="Arial" w:cs="Arial"/>
          <w:i/>
          <w:iCs/>
          <w:sz w:val="20"/>
          <w:szCs w:val="20"/>
          <w:lang w:val="en-US"/>
        </w:rPr>
        <w:t xml:space="preserve">ni analitički pregled </w:t>
      </w:r>
      <w:r w:rsidRPr="00F3352B">
        <w:rPr>
          <w:rFonts w:ascii="Arial" w:hAnsi="Arial" w:cs="Arial"/>
          <w:sz w:val="20"/>
          <w:szCs w:val="20"/>
          <w:lang w:val="en-US"/>
        </w:rPr>
        <w:t xml:space="preserve">», </w:t>
      </w:r>
      <w:r w:rsidR="00AC06CF">
        <w:rPr>
          <w:rFonts w:ascii="Arial" w:hAnsi="Arial" w:cs="Arial"/>
          <w:i/>
          <w:iCs/>
          <w:sz w:val="20"/>
          <w:szCs w:val="20"/>
          <w:lang w:val="en-US"/>
        </w:rPr>
        <w:t xml:space="preserve">« A2.4 </w:t>
      </w:r>
      <w:r w:rsidR="00175B57">
        <w:rPr>
          <w:rFonts w:ascii="Arial" w:hAnsi="Arial" w:cs="Arial"/>
          <w:i/>
          <w:iCs/>
          <w:sz w:val="20"/>
          <w:szCs w:val="20"/>
          <w:lang w:val="en-US"/>
        </w:rPr>
        <w:t>Matrica analize rizika</w:t>
      </w:r>
      <w:r w:rsidR="00175B57" w:rsidRPr="00F3352B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F3352B">
        <w:rPr>
          <w:rFonts w:ascii="Arial" w:hAnsi="Arial" w:cs="Arial"/>
          <w:i/>
          <w:iCs/>
          <w:sz w:val="20"/>
          <w:szCs w:val="20"/>
          <w:lang w:val="en-US"/>
        </w:rPr>
        <w:t>»</w:t>
      </w:r>
      <w:r w:rsidR="001B158F">
        <w:rPr>
          <w:rFonts w:ascii="Arial" w:hAnsi="Arial" w:cs="Arial"/>
          <w:i/>
          <w:iCs/>
          <w:sz w:val="20"/>
          <w:szCs w:val="20"/>
          <w:lang w:val="en-US"/>
        </w:rPr>
        <w:t xml:space="preserve"> i </w:t>
      </w:r>
      <w:r>
        <w:rPr>
          <w:rFonts w:ascii="Arial" w:hAnsi="Arial" w:cs="Arial"/>
          <w:i/>
          <w:iCs/>
          <w:sz w:val="20"/>
          <w:szCs w:val="20"/>
          <w:lang w:val="en-US"/>
        </w:rPr>
        <w:t>« A3.1 Lead sheets</w:t>
      </w:r>
      <w:r w:rsidR="00175B57">
        <w:rPr>
          <w:rFonts w:ascii="Arial" w:hAnsi="Arial" w:cs="Arial"/>
          <w:i/>
          <w:iCs/>
          <w:sz w:val="20"/>
          <w:szCs w:val="20"/>
          <w:lang w:val="en-US"/>
        </w:rPr>
        <w:t xml:space="preserve"> /glavne stranice</w:t>
      </w:r>
      <w:r w:rsidRPr="00F3352B">
        <w:rPr>
          <w:rFonts w:ascii="Arial" w:hAnsi="Arial" w:cs="Arial"/>
          <w:i/>
          <w:iCs/>
          <w:sz w:val="20"/>
          <w:szCs w:val="20"/>
          <w:lang w:val="en-US"/>
        </w:rPr>
        <w:t xml:space="preserve"> » </w:t>
      </w:r>
      <w:r w:rsidR="00175B57">
        <w:rPr>
          <w:rFonts w:ascii="Arial" w:hAnsi="Arial" w:cs="Arial"/>
          <w:iCs/>
          <w:sz w:val="20"/>
          <w:szCs w:val="20"/>
          <w:lang w:val="en-US"/>
        </w:rPr>
        <w:t>uključuju makroe</w:t>
      </w:r>
      <w:r w:rsidR="00CE36B2">
        <w:rPr>
          <w:rFonts w:ascii="Arial" w:hAnsi="Arial" w:cs="Arial"/>
          <w:iCs/>
          <w:sz w:val="20"/>
          <w:szCs w:val="20"/>
          <w:lang w:val="en-US"/>
        </w:rPr>
        <w:t>.</w:t>
      </w:r>
    </w:p>
    <w:p w:rsidR="00683D3B" w:rsidRPr="00AB7D59" w:rsidRDefault="00175B57" w:rsidP="00683D3B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  <w:r w:rsidRPr="00AB7D59">
        <w:rPr>
          <w:rFonts w:ascii="Arial" w:hAnsi="Arial" w:cs="Arial"/>
          <w:sz w:val="20"/>
          <w:szCs w:val="20"/>
          <w:lang w:val="de-AT"/>
        </w:rPr>
        <w:t>Morate omogućiti makroe na svom kompjuteru da biste mogli koristiti ove alatke</w:t>
      </w:r>
      <w:r w:rsidR="00A03E18" w:rsidRPr="00AB7D59">
        <w:rPr>
          <w:rFonts w:ascii="Arial" w:hAnsi="Arial" w:cs="Arial"/>
          <w:sz w:val="20"/>
          <w:szCs w:val="20"/>
          <w:lang w:val="de-AT"/>
        </w:rPr>
        <w:t xml:space="preserve">. </w:t>
      </w:r>
    </w:p>
    <w:p w:rsidR="00683D3B" w:rsidRPr="00AB7D59" w:rsidRDefault="004561FB" w:rsidP="00683D3B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  <w:r w:rsidRPr="00AB7D59">
        <w:rPr>
          <w:rFonts w:ascii="Arial" w:hAnsi="Arial" w:cs="Arial"/>
          <w:sz w:val="20"/>
          <w:szCs w:val="20"/>
          <w:lang w:val="de-AT"/>
        </w:rPr>
        <w:t xml:space="preserve">Procedure za aktiviranje makroa su integrisane u </w:t>
      </w:r>
      <w:r w:rsidR="00A03E18" w:rsidRPr="00AB7D59">
        <w:rPr>
          <w:rFonts w:ascii="Arial" w:hAnsi="Arial" w:cs="Arial"/>
          <w:sz w:val="20"/>
          <w:szCs w:val="20"/>
          <w:lang w:val="de-AT"/>
        </w:rPr>
        <w:t>f</w:t>
      </w:r>
      <w:r w:rsidR="00147FF3" w:rsidRPr="00AB7D59">
        <w:rPr>
          <w:rFonts w:ascii="Arial" w:hAnsi="Arial" w:cs="Arial"/>
          <w:sz w:val="20"/>
          <w:szCs w:val="20"/>
          <w:lang w:val="de-AT"/>
        </w:rPr>
        <w:t>ajl</w:t>
      </w:r>
      <w:r w:rsidR="00A03E18" w:rsidRPr="00AB7D59">
        <w:rPr>
          <w:rFonts w:ascii="Arial" w:hAnsi="Arial" w:cs="Arial"/>
          <w:sz w:val="20"/>
          <w:szCs w:val="20"/>
          <w:lang w:val="de-AT"/>
        </w:rPr>
        <w:t xml:space="preserve"> dire</w:t>
      </w:r>
      <w:r w:rsidRPr="00AB7D59">
        <w:rPr>
          <w:rFonts w:ascii="Arial" w:hAnsi="Arial" w:cs="Arial"/>
          <w:sz w:val="20"/>
          <w:szCs w:val="20"/>
          <w:lang w:val="de-AT"/>
        </w:rPr>
        <w:t xml:space="preserve">ktorij </w:t>
      </w:r>
      <w:r w:rsidR="00E07DB1">
        <w:rPr>
          <w:rFonts w:ascii="Arial" w:hAnsi="Arial" w:cs="Arial"/>
          <w:sz w:val="20"/>
          <w:szCs w:val="20"/>
          <w:lang w:val="de-AT"/>
        </w:rPr>
        <w:t>PE</w:t>
      </w:r>
      <w:r w:rsidR="00EF15E4" w:rsidRPr="00EF15E4">
        <w:rPr>
          <w:rFonts w:ascii="Arial" w:hAnsi="Arial" w:cs="Arial"/>
          <w:sz w:val="20"/>
          <w:szCs w:val="20"/>
          <w:lang w:val="de-AT"/>
        </w:rPr>
        <w:t xml:space="preserve"> </w:t>
      </w:r>
      <w:r w:rsidR="00EF15E4" w:rsidRPr="00AB7D59">
        <w:rPr>
          <w:rFonts w:ascii="Arial" w:hAnsi="Arial" w:cs="Arial"/>
          <w:sz w:val="20"/>
          <w:szCs w:val="20"/>
          <w:lang w:val="de-AT"/>
        </w:rPr>
        <w:t>Paketa</w:t>
      </w:r>
      <w:r w:rsidR="00A03E18" w:rsidRPr="00AB7D59">
        <w:rPr>
          <w:rFonts w:ascii="Arial" w:hAnsi="Arial" w:cs="Arial"/>
          <w:sz w:val="20"/>
          <w:szCs w:val="20"/>
          <w:lang w:val="de-AT"/>
        </w:rPr>
        <w:t xml:space="preserve">. </w:t>
      </w:r>
    </w:p>
    <w:p w:rsidR="00683D3B" w:rsidRPr="00AB7D59" w:rsidRDefault="00147FF3" w:rsidP="00683D3B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  <w:r w:rsidRPr="00AB7D59">
        <w:rPr>
          <w:rFonts w:ascii="Arial" w:hAnsi="Arial" w:cs="Arial"/>
          <w:sz w:val="20"/>
          <w:szCs w:val="20"/>
          <w:lang w:val="de-AT"/>
        </w:rPr>
        <w:t>U zavisnosti od nivoa bezbjednosti koji je definisan za vaš sistem, takva procedura aktiviranja možda neće biti neophodna</w:t>
      </w:r>
      <w:r w:rsidR="00FB57E1" w:rsidRPr="00AB7D59">
        <w:rPr>
          <w:rFonts w:ascii="Arial" w:hAnsi="Arial" w:cs="Arial"/>
          <w:sz w:val="20"/>
          <w:szCs w:val="20"/>
          <w:lang w:val="de-AT"/>
        </w:rPr>
        <w:t>.</w:t>
      </w:r>
    </w:p>
    <w:p w:rsidR="00683D3B" w:rsidRPr="00AB7D59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</w:p>
    <w:p w:rsidR="00683D3B" w:rsidRPr="0078459E" w:rsidRDefault="006D453A" w:rsidP="0078459E">
      <w:pPr>
        <w:pStyle w:val="Heading2"/>
        <w:rPr>
          <w:color w:val="244061" w:themeColor="accent1" w:themeShade="80"/>
          <w:lang w:val="de-AT"/>
        </w:rPr>
      </w:pPr>
      <w:bookmarkStart w:id="11" w:name="_Toc25327642"/>
      <w:r>
        <w:rPr>
          <w:color w:val="244061" w:themeColor="accent1" w:themeShade="80"/>
          <w:lang w:val="de-AT"/>
        </w:rPr>
        <w:t>Referenciranje alata</w:t>
      </w:r>
      <w:r w:rsidR="0078459E" w:rsidRPr="0078459E">
        <w:rPr>
          <w:color w:val="244061" w:themeColor="accent1" w:themeShade="80"/>
          <w:lang w:val="de-AT"/>
        </w:rPr>
        <w:t xml:space="preserve"> i nadgledanje njihovih ažuriranja</w:t>
      </w:r>
      <w:bookmarkEnd w:id="11"/>
    </w:p>
    <w:p w:rsidR="00683D3B" w:rsidRPr="00AB7D59" w:rsidRDefault="0078459E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  <w:r>
        <w:rPr>
          <w:rFonts w:ascii="Arial" w:hAnsi="Arial" w:cs="Arial"/>
          <w:sz w:val="20"/>
          <w:szCs w:val="20"/>
          <w:lang w:val="de-AT"/>
        </w:rPr>
        <w:t>Princip referenciranja alata</w:t>
      </w:r>
      <w:r w:rsidRPr="0078459E">
        <w:rPr>
          <w:rFonts w:ascii="Arial" w:hAnsi="Arial" w:cs="Arial"/>
          <w:sz w:val="20"/>
          <w:szCs w:val="20"/>
          <w:lang w:val="de-AT"/>
        </w:rPr>
        <w:t xml:space="preserve"> kao i praćenje njihovog ažuriranja dostupni su u direktoriju datoteka PE </w:t>
      </w:r>
      <w:r>
        <w:rPr>
          <w:rFonts w:ascii="Arial" w:hAnsi="Arial" w:cs="Arial"/>
          <w:sz w:val="20"/>
          <w:szCs w:val="20"/>
          <w:lang w:val="de-AT"/>
        </w:rPr>
        <w:t>Paketa.</w:t>
      </w:r>
    </w:p>
    <w:p w:rsidR="00683D3B" w:rsidRPr="00AB7D59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</w:p>
    <w:p w:rsidR="00683D3B" w:rsidRPr="00AB7D59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</w:p>
    <w:p w:rsidR="00683D3B" w:rsidRPr="00AB7D59" w:rsidRDefault="00683D3B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de-AT"/>
        </w:rPr>
      </w:pPr>
    </w:p>
    <w:p w:rsidR="003D5564" w:rsidRPr="00AB7D59" w:rsidRDefault="003D5564" w:rsidP="003D5564">
      <w:pPr>
        <w:widowControl w:val="0"/>
        <w:kinsoku w:val="0"/>
        <w:overflowPunct w:val="0"/>
        <w:spacing w:before="241" w:after="0" w:line="215" w:lineRule="exact"/>
        <w:jc w:val="both"/>
        <w:textAlignment w:val="baseline"/>
        <w:rPr>
          <w:rFonts w:ascii="Arial Narrow" w:eastAsia="Times New Roman" w:hAnsi="Arial Narrow" w:cs="Arial Narrow"/>
          <w:spacing w:val="9"/>
          <w:sz w:val="20"/>
          <w:szCs w:val="20"/>
          <w:lang w:val="de-AT" w:eastAsia="fr-FR"/>
        </w:rPr>
      </w:pPr>
    </w:p>
    <w:p w:rsidR="003D5564" w:rsidRPr="00AB7D59" w:rsidRDefault="003D5564" w:rsidP="003D5564">
      <w:pPr>
        <w:widowControl w:val="0"/>
        <w:kinsoku w:val="0"/>
        <w:overflowPunct w:val="0"/>
        <w:spacing w:before="241" w:after="0" w:line="215" w:lineRule="exact"/>
        <w:jc w:val="both"/>
        <w:textAlignment w:val="baseline"/>
        <w:rPr>
          <w:rFonts w:ascii="Arial Narrow" w:eastAsia="Times New Roman" w:hAnsi="Arial Narrow" w:cs="Arial Narrow"/>
          <w:spacing w:val="9"/>
          <w:sz w:val="20"/>
          <w:szCs w:val="20"/>
          <w:lang w:val="de-AT" w:eastAsia="fr-FR"/>
        </w:rPr>
      </w:pPr>
    </w:p>
    <w:p w:rsidR="003D5564" w:rsidRPr="00AB7D59" w:rsidRDefault="003D5564" w:rsidP="003D5564">
      <w:pPr>
        <w:widowControl w:val="0"/>
        <w:kinsoku w:val="0"/>
        <w:overflowPunct w:val="0"/>
        <w:spacing w:before="241" w:after="0" w:line="215" w:lineRule="exact"/>
        <w:jc w:val="both"/>
        <w:textAlignment w:val="baseline"/>
        <w:rPr>
          <w:rFonts w:ascii="Arial Narrow" w:eastAsia="Times New Roman" w:hAnsi="Arial Narrow" w:cs="Arial Narrow"/>
          <w:spacing w:val="9"/>
          <w:sz w:val="20"/>
          <w:szCs w:val="20"/>
          <w:lang w:val="de-AT" w:eastAsia="fr-FR"/>
        </w:rPr>
      </w:pPr>
    </w:p>
    <w:p w:rsidR="003D5564" w:rsidRPr="00E07DB1" w:rsidRDefault="00456189" w:rsidP="003D5564">
      <w:pPr>
        <w:pStyle w:val="Heading1"/>
        <w:rPr>
          <w:sz w:val="44"/>
          <w:lang w:val="de-AT"/>
        </w:rPr>
      </w:pPr>
      <w:r w:rsidRPr="00AB7D59">
        <w:rPr>
          <w:sz w:val="44"/>
          <w:lang w:val="de-AT"/>
        </w:rPr>
        <w:br w:type="page"/>
      </w:r>
      <w:bookmarkStart w:id="12" w:name="_Toc25327643"/>
      <w:r w:rsidR="00A22477" w:rsidRPr="00E07DB1">
        <w:rPr>
          <w:sz w:val="44"/>
          <w:lang w:val="de-AT"/>
        </w:rPr>
        <w:lastRenderedPageBreak/>
        <w:t xml:space="preserve">Ugovor o korišćenju </w:t>
      </w:r>
      <w:r w:rsidR="00E07DB1" w:rsidRPr="00E07DB1">
        <w:rPr>
          <w:sz w:val="44"/>
          <w:lang w:val="de-AT"/>
        </w:rPr>
        <w:t>PE</w:t>
      </w:r>
      <w:r w:rsidR="00A22477" w:rsidRPr="00E07DB1">
        <w:rPr>
          <w:sz w:val="44"/>
          <w:lang w:val="de-AT"/>
        </w:rPr>
        <w:t xml:space="preserve"> paketa</w:t>
      </w:r>
      <w:bookmarkEnd w:id="12"/>
      <w:r w:rsidR="00A22477" w:rsidRPr="00E07DB1">
        <w:rPr>
          <w:sz w:val="44"/>
          <w:lang w:val="de-AT"/>
        </w:rPr>
        <w:t xml:space="preserve"> </w:t>
      </w:r>
    </w:p>
    <w:p w:rsidR="003D5564" w:rsidRPr="00E07DB1" w:rsidRDefault="003D5564" w:rsidP="003D5564">
      <w:pPr>
        <w:widowControl w:val="0"/>
        <w:kinsoku w:val="0"/>
        <w:overflowPunct w:val="0"/>
        <w:spacing w:before="241" w:after="0" w:line="215" w:lineRule="exact"/>
        <w:jc w:val="both"/>
        <w:textAlignment w:val="baseline"/>
        <w:rPr>
          <w:rFonts w:ascii="Arial Narrow" w:eastAsia="Times New Roman" w:hAnsi="Arial Narrow" w:cs="Arial Narrow"/>
          <w:spacing w:val="9"/>
          <w:sz w:val="20"/>
          <w:szCs w:val="20"/>
          <w:lang w:val="de-AT" w:eastAsia="fr-FR"/>
        </w:rPr>
      </w:pPr>
    </w:p>
    <w:p w:rsidR="00002F97" w:rsidRPr="005B3F5F" w:rsidRDefault="00E07DB1" w:rsidP="005B3F5F">
      <w:pPr>
        <w:numPr>
          <w:ilvl w:val="0"/>
          <w:numId w:val="7"/>
        </w:numPr>
        <w:tabs>
          <w:tab w:val="num" w:pos="7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07DB1">
        <w:rPr>
          <w:rFonts w:ascii="Arial" w:hAnsi="Arial" w:cs="Arial"/>
          <w:sz w:val="20"/>
          <w:szCs w:val="20"/>
          <w:lang w:val="de-AT"/>
        </w:rPr>
        <w:t>PE</w:t>
      </w:r>
      <w:r w:rsidR="00002F97" w:rsidRPr="00E07DB1">
        <w:rPr>
          <w:rFonts w:ascii="Arial" w:hAnsi="Arial" w:cs="Arial"/>
          <w:sz w:val="20"/>
          <w:szCs w:val="20"/>
          <w:lang w:val="de-AT"/>
        </w:rPr>
        <w:t xml:space="preserve"> </w:t>
      </w:r>
      <w:r w:rsidR="00B27584" w:rsidRPr="00E07DB1">
        <w:rPr>
          <w:rFonts w:ascii="Arial" w:hAnsi="Arial" w:cs="Arial"/>
          <w:sz w:val="20"/>
          <w:szCs w:val="20"/>
          <w:lang w:val="de-AT"/>
        </w:rPr>
        <w:t xml:space="preserve">koncept koji se razmatra u </w:t>
      </w:r>
      <w:r w:rsidRPr="00E07DB1">
        <w:rPr>
          <w:rFonts w:ascii="Arial" w:hAnsi="Arial" w:cs="Arial"/>
          <w:sz w:val="20"/>
          <w:szCs w:val="20"/>
          <w:lang w:val="de-AT"/>
        </w:rPr>
        <w:t>PE</w:t>
      </w:r>
      <w:r w:rsidR="00B27584" w:rsidRPr="00E07DB1">
        <w:rPr>
          <w:rFonts w:ascii="Arial" w:hAnsi="Arial" w:cs="Arial"/>
          <w:sz w:val="20"/>
          <w:szCs w:val="20"/>
          <w:lang w:val="de-AT"/>
        </w:rPr>
        <w:t xml:space="preserve"> </w:t>
      </w:r>
      <w:r w:rsidR="00715616" w:rsidRPr="00E07DB1">
        <w:rPr>
          <w:rFonts w:ascii="Arial" w:hAnsi="Arial" w:cs="Arial"/>
          <w:sz w:val="20"/>
          <w:szCs w:val="20"/>
          <w:lang w:val="de-AT"/>
        </w:rPr>
        <w:t xml:space="preserve">Paketu </w:t>
      </w:r>
      <w:r w:rsidR="00B27584" w:rsidRPr="00E07DB1">
        <w:rPr>
          <w:rFonts w:ascii="Arial" w:hAnsi="Arial" w:cs="Arial"/>
          <w:sz w:val="20"/>
          <w:szCs w:val="20"/>
          <w:lang w:val="de-AT"/>
        </w:rPr>
        <w:t xml:space="preserve">odnosi se na sve forme </w:t>
      </w:r>
      <w:r w:rsidRPr="00E07DB1">
        <w:rPr>
          <w:rFonts w:ascii="Arial" w:hAnsi="Arial" w:cs="Arial"/>
          <w:sz w:val="20"/>
          <w:szCs w:val="20"/>
          <w:lang w:val="de-AT"/>
        </w:rPr>
        <w:t>PE</w:t>
      </w:r>
      <w:r w:rsidR="001B158F" w:rsidRPr="00E07DB1">
        <w:rPr>
          <w:rFonts w:ascii="Arial" w:hAnsi="Arial" w:cs="Arial"/>
          <w:sz w:val="20"/>
          <w:szCs w:val="20"/>
          <w:lang w:val="de-AT"/>
        </w:rPr>
        <w:t xml:space="preserve"> i </w:t>
      </w:r>
      <w:r w:rsidR="00B27584" w:rsidRPr="00E07DB1">
        <w:rPr>
          <w:rFonts w:ascii="Arial" w:hAnsi="Arial" w:cs="Arial"/>
          <w:sz w:val="20"/>
          <w:szCs w:val="20"/>
          <w:lang w:val="de-AT"/>
        </w:rPr>
        <w:t>nije vezan za bilo kakve iznose-pragove</w:t>
      </w:r>
      <w:r w:rsidR="00002F97" w:rsidRPr="00E07DB1">
        <w:rPr>
          <w:rFonts w:ascii="Arial" w:hAnsi="Arial" w:cs="Arial"/>
          <w:sz w:val="20"/>
          <w:szCs w:val="20"/>
          <w:lang w:val="de-AT"/>
        </w:rPr>
        <w:t xml:space="preserve">. </w:t>
      </w:r>
      <w:r w:rsidR="00B3591A" w:rsidRPr="00E07DB1">
        <w:rPr>
          <w:rFonts w:ascii="Arial" w:hAnsi="Arial" w:cs="Arial"/>
          <w:sz w:val="20"/>
          <w:szCs w:val="20"/>
        </w:rPr>
        <w:t xml:space="preserve">Ovaj koncept </w:t>
      </w:r>
      <w:r w:rsidR="00B06EA0" w:rsidRPr="00E07DB1">
        <w:rPr>
          <w:rFonts w:ascii="Arial" w:hAnsi="Arial" w:cs="Arial"/>
          <w:sz w:val="20"/>
          <w:szCs w:val="20"/>
        </w:rPr>
        <w:t xml:space="preserve">se </w:t>
      </w:r>
      <w:r w:rsidR="00B3591A" w:rsidRPr="00E07DB1">
        <w:rPr>
          <w:rFonts w:ascii="Arial" w:hAnsi="Arial" w:cs="Arial"/>
          <w:sz w:val="20"/>
          <w:szCs w:val="20"/>
        </w:rPr>
        <w:t xml:space="preserve">ne </w:t>
      </w:r>
      <w:r w:rsidR="00B06EA0" w:rsidRPr="00E07DB1">
        <w:rPr>
          <w:rFonts w:ascii="Arial" w:hAnsi="Arial" w:cs="Arial"/>
          <w:sz w:val="20"/>
          <w:szCs w:val="20"/>
        </w:rPr>
        <w:t xml:space="preserve">odnosi na </w:t>
      </w:r>
      <w:r w:rsidR="00B3591A" w:rsidRPr="00E07DB1">
        <w:rPr>
          <w:rFonts w:ascii="Arial" w:hAnsi="Arial" w:cs="Arial"/>
          <w:sz w:val="20"/>
          <w:szCs w:val="20"/>
        </w:rPr>
        <w:t>društva koja su kotirana na berzi</w:t>
      </w:r>
      <w:r w:rsidR="00002F97" w:rsidRPr="00E07DB1">
        <w:rPr>
          <w:rFonts w:ascii="Arial" w:hAnsi="Arial" w:cs="Arial"/>
          <w:sz w:val="20"/>
          <w:szCs w:val="20"/>
        </w:rPr>
        <w:t xml:space="preserve">.  </w:t>
      </w:r>
    </w:p>
    <w:p w:rsidR="00002F97" w:rsidRPr="00AB7D59" w:rsidRDefault="00B3591A" w:rsidP="005B3F5F">
      <w:pPr>
        <w:numPr>
          <w:ilvl w:val="0"/>
          <w:numId w:val="7"/>
        </w:numPr>
        <w:tabs>
          <w:tab w:val="num" w:pos="7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B7D59">
        <w:rPr>
          <w:rFonts w:ascii="Arial" w:hAnsi="Arial" w:cs="Arial"/>
          <w:sz w:val="20"/>
          <w:szCs w:val="20"/>
        </w:rPr>
        <w:t xml:space="preserve">Pravilna upotreba </w:t>
      </w:r>
      <w:r w:rsidR="00715616">
        <w:rPr>
          <w:rFonts w:ascii="Arial" w:hAnsi="Arial" w:cs="Arial"/>
          <w:sz w:val="20"/>
          <w:szCs w:val="20"/>
        </w:rPr>
        <w:t xml:space="preserve">alatki </w:t>
      </w:r>
      <w:r w:rsidR="00E07DB1">
        <w:rPr>
          <w:rFonts w:ascii="Arial" w:hAnsi="Arial" w:cs="Arial"/>
          <w:sz w:val="20"/>
          <w:szCs w:val="20"/>
        </w:rPr>
        <w:t>PE</w:t>
      </w:r>
      <w:r w:rsidR="00B06EA0">
        <w:rPr>
          <w:rFonts w:ascii="Arial" w:hAnsi="Arial" w:cs="Arial"/>
          <w:sz w:val="20"/>
          <w:szCs w:val="20"/>
        </w:rPr>
        <w:t xml:space="preserve"> </w:t>
      </w:r>
      <w:r w:rsidR="00715616" w:rsidRPr="00AB7D59">
        <w:rPr>
          <w:rFonts w:ascii="Arial" w:hAnsi="Arial" w:cs="Arial"/>
          <w:sz w:val="20"/>
          <w:szCs w:val="20"/>
        </w:rPr>
        <w:t xml:space="preserve">Paketa </w:t>
      </w:r>
      <w:r w:rsidRPr="00AB7D59">
        <w:rPr>
          <w:rFonts w:ascii="Arial" w:hAnsi="Arial" w:cs="Arial"/>
          <w:sz w:val="20"/>
          <w:szCs w:val="20"/>
        </w:rPr>
        <w:t>predstavlja odgovornost samog revizora</w:t>
      </w:r>
      <w:r w:rsidR="001B158F">
        <w:rPr>
          <w:rFonts w:ascii="Arial" w:hAnsi="Arial" w:cs="Arial"/>
          <w:sz w:val="20"/>
          <w:szCs w:val="20"/>
        </w:rPr>
        <w:t xml:space="preserve"> i </w:t>
      </w:r>
      <w:r w:rsidRPr="00AB7D59">
        <w:rPr>
          <w:rFonts w:ascii="Arial" w:hAnsi="Arial" w:cs="Arial"/>
          <w:sz w:val="20"/>
          <w:szCs w:val="20"/>
        </w:rPr>
        <w:t>pretpostavlja se da revizor ima odgovarajuće razumijevanje Međunarodnih standarda revizije (ISA</w:t>
      </w:r>
      <w:r w:rsidR="00002F97" w:rsidRPr="00AB7D59">
        <w:rPr>
          <w:rFonts w:ascii="Arial" w:hAnsi="Arial" w:cs="Arial"/>
          <w:sz w:val="20"/>
          <w:szCs w:val="20"/>
        </w:rPr>
        <w:t xml:space="preserve">), </w:t>
      </w:r>
      <w:r w:rsidRPr="00AB7D59">
        <w:rPr>
          <w:rFonts w:ascii="Arial" w:hAnsi="Arial" w:cs="Arial"/>
          <w:sz w:val="20"/>
          <w:szCs w:val="20"/>
        </w:rPr>
        <w:t>Me</w:t>
      </w:r>
      <w:r w:rsidR="00715616">
        <w:rPr>
          <w:rFonts w:ascii="Arial" w:hAnsi="Arial" w:cs="Arial"/>
          <w:sz w:val="20"/>
          <w:szCs w:val="20"/>
        </w:rPr>
        <w:t>đunarodnog standarda</w:t>
      </w:r>
      <w:r w:rsidRPr="00AB7D59">
        <w:rPr>
          <w:rFonts w:ascii="Arial" w:hAnsi="Arial" w:cs="Arial"/>
          <w:sz w:val="20"/>
          <w:szCs w:val="20"/>
        </w:rPr>
        <w:t xml:space="preserve"> kontrole kvaliteta </w:t>
      </w:r>
      <w:r w:rsidR="00002F97" w:rsidRPr="00AB7D59">
        <w:rPr>
          <w:rFonts w:ascii="Arial" w:hAnsi="Arial" w:cs="Arial"/>
          <w:sz w:val="20"/>
          <w:szCs w:val="20"/>
        </w:rPr>
        <w:t>(ISQC1)</w:t>
      </w:r>
      <w:r w:rsidR="001B158F">
        <w:rPr>
          <w:rFonts w:ascii="Arial" w:hAnsi="Arial" w:cs="Arial"/>
          <w:sz w:val="20"/>
          <w:szCs w:val="20"/>
        </w:rPr>
        <w:t xml:space="preserve"> i </w:t>
      </w:r>
      <w:r w:rsidRPr="00AB7D59">
        <w:rPr>
          <w:rFonts w:ascii="Arial" w:hAnsi="Arial" w:cs="Arial"/>
          <w:sz w:val="20"/>
          <w:szCs w:val="20"/>
        </w:rPr>
        <w:t>Kodeks</w:t>
      </w:r>
      <w:r w:rsidR="00715616">
        <w:rPr>
          <w:rFonts w:ascii="Arial" w:hAnsi="Arial" w:cs="Arial"/>
          <w:sz w:val="20"/>
          <w:szCs w:val="20"/>
        </w:rPr>
        <w:t>a</w:t>
      </w:r>
      <w:r w:rsidRPr="00AB7D59">
        <w:rPr>
          <w:rFonts w:ascii="Arial" w:hAnsi="Arial" w:cs="Arial"/>
          <w:sz w:val="20"/>
          <w:szCs w:val="20"/>
        </w:rPr>
        <w:t xml:space="preserve"> etike profesionalnih računovođa </w:t>
      </w:r>
      <w:r w:rsidR="00002F97" w:rsidRPr="00AB7D59">
        <w:rPr>
          <w:rFonts w:ascii="Arial" w:hAnsi="Arial" w:cs="Arial"/>
          <w:sz w:val="20"/>
          <w:szCs w:val="20"/>
        </w:rPr>
        <w:t xml:space="preserve">(IESBA </w:t>
      </w:r>
      <w:r w:rsidR="00715616">
        <w:rPr>
          <w:rFonts w:ascii="Arial" w:hAnsi="Arial" w:cs="Arial"/>
          <w:sz w:val="20"/>
          <w:szCs w:val="20"/>
        </w:rPr>
        <w:t>K</w:t>
      </w:r>
      <w:r w:rsidRPr="00AB7D59">
        <w:rPr>
          <w:rFonts w:ascii="Arial" w:hAnsi="Arial" w:cs="Arial"/>
          <w:sz w:val="20"/>
          <w:szCs w:val="20"/>
        </w:rPr>
        <w:t>odeks</w:t>
      </w:r>
      <w:r w:rsidR="00002F97" w:rsidRPr="00AB7D59">
        <w:rPr>
          <w:rFonts w:ascii="Arial" w:hAnsi="Arial" w:cs="Arial"/>
          <w:sz w:val="20"/>
          <w:szCs w:val="20"/>
        </w:rPr>
        <w:t xml:space="preserve">); </w:t>
      </w:r>
    </w:p>
    <w:p w:rsidR="00002F97" w:rsidRPr="00AB7D59" w:rsidRDefault="00B06EA0" w:rsidP="005B3F5F">
      <w:pPr>
        <w:numPr>
          <w:ilvl w:val="0"/>
          <w:numId w:val="7"/>
        </w:numPr>
        <w:tabs>
          <w:tab w:val="num" w:pos="7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715616">
        <w:rPr>
          <w:rFonts w:ascii="Arial" w:hAnsi="Arial" w:cs="Arial"/>
          <w:sz w:val="20"/>
          <w:szCs w:val="20"/>
        </w:rPr>
        <w:t xml:space="preserve">evizor </w:t>
      </w:r>
      <w:r>
        <w:rPr>
          <w:rFonts w:ascii="Arial" w:hAnsi="Arial" w:cs="Arial"/>
          <w:sz w:val="20"/>
          <w:szCs w:val="20"/>
        </w:rPr>
        <w:t>se po osnovu upotrebe Paketa</w:t>
      </w:r>
      <w:r w:rsidR="00715616">
        <w:rPr>
          <w:rFonts w:ascii="Arial" w:hAnsi="Arial" w:cs="Arial"/>
          <w:sz w:val="20"/>
          <w:szCs w:val="20"/>
        </w:rPr>
        <w:t xml:space="preserve"> </w:t>
      </w:r>
      <w:r w:rsidR="00B3591A" w:rsidRPr="00AB7D59">
        <w:rPr>
          <w:rFonts w:ascii="Arial" w:hAnsi="Arial" w:cs="Arial"/>
          <w:sz w:val="20"/>
          <w:szCs w:val="20"/>
        </w:rPr>
        <w:t>ne oslobađa od vršenja profesionalnog prosuđivanja</w:t>
      </w:r>
      <w:r w:rsidR="001B158F">
        <w:rPr>
          <w:rFonts w:ascii="Arial" w:hAnsi="Arial" w:cs="Arial"/>
          <w:sz w:val="20"/>
          <w:szCs w:val="20"/>
        </w:rPr>
        <w:t xml:space="preserve"> i </w:t>
      </w:r>
      <w:r w:rsidR="00A22477" w:rsidRPr="00AB7D59">
        <w:rPr>
          <w:rFonts w:ascii="Arial" w:hAnsi="Arial" w:cs="Arial"/>
          <w:sz w:val="20"/>
          <w:szCs w:val="20"/>
        </w:rPr>
        <w:t xml:space="preserve">ne izuzima </w:t>
      </w:r>
      <w:r w:rsidR="00715616">
        <w:rPr>
          <w:rFonts w:ascii="Arial" w:hAnsi="Arial" w:cs="Arial"/>
          <w:sz w:val="20"/>
          <w:szCs w:val="20"/>
        </w:rPr>
        <w:t xml:space="preserve">se </w:t>
      </w:r>
      <w:r w:rsidR="00A22477" w:rsidRPr="00AB7D59">
        <w:rPr>
          <w:rFonts w:ascii="Arial" w:hAnsi="Arial" w:cs="Arial"/>
          <w:sz w:val="20"/>
          <w:szCs w:val="20"/>
        </w:rPr>
        <w:t xml:space="preserve">od vršenja revizijskih procedura koje odgovaraju </w:t>
      </w:r>
      <w:r w:rsidR="00B3591A" w:rsidRPr="00AB7D59">
        <w:rPr>
          <w:rFonts w:ascii="Arial" w:hAnsi="Arial" w:cs="Arial"/>
          <w:sz w:val="20"/>
          <w:szCs w:val="20"/>
        </w:rPr>
        <w:t>karakterisikama</w:t>
      </w:r>
      <w:r w:rsidR="001B158F">
        <w:rPr>
          <w:rFonts w:ascii="Arial" w:hAnsi="Arial" w:cs="Arial"/>
          <w:sz w:val="20"/>
          <w:szCs w:val="20"/>
        </w:rPr>
        <w:t xml:space="preserve"> i </w:t>
      </w:r>
      <w:r w:rsidR="00B3591A" w:rsidRPr="00AB7D59">
        <w:rPr>
          <w:rFonts w:ascii="Arial" w:hAnsi="Arial" w:cs="Arial"/>
          <w:sz w:val="20"/>
          <w:szCs w:val="20"/>
        </w:rPr>
        <w:t>specifi</w:t>
      </w:r>
      <w:r w:rsidR="00A22477" w:rsidRPr="00AB7D59">
        <w:rPr>
          <w:rFonts w:ascii="Arial" w:hAnsi="Arial" w:cs="Arial"/>
          <w:sz w:val="20"/>
          <w:szCs w:val="20"/>
        </w:rPr>
        <w:t xml:space="preserve">čnostima </w:t>
      </w:r>
      <w:r w:rsidR="00B3591A" w:rsidRPr="00AB7D59">
        <w:rPr>
          <w:rFonts w:ascii="Arial" w:hAnsi="Arial" w:cs="Arial"/>
          <w:sz w:val="20"/>
          <w:szCs w:val="20"/>
        </w:rPr>
        <w:t>poj</w:t>
      </w:r>
      <w:r w:rsidR="00715616">
        <w:rPr>
          <w:rFonts w:ascii="Arial" w:hAnsi="Arial" w:cs="Arial"/>
          <w:sz w:val="20"/>
          <w:szCs w:val="20"/>
        </w:rPr>
        <w:t>edinačnog revizijskog angažmana,</w:t>
      </w:r>
      <w:r w:rsidR="00B3591A" w:rsidRPr="00AB7D59">
        <w:rPr>
          <w:rFonts w:ascii="Arial" w:hAnsi="Arial" w:cs="Arial"/>
          <w:sz w:val="20"/>
          <w:szCs w:val="20"/>
        </w:rPr>
        <w:t xml:space="preserve"> </w:t>
      </w:r>
      <w:r w:rsidR="00A22477" w:rsidRPr="00AB7D59">
        <w:rPr>
          <w:rFonts w:ascii="Arial" w:hAnsi="Arial" w:cs="Arial"/>
          <w:sz w:val="20"/>
          <w:szCs w:val="20"/>
        </w:rPr>
        <w:t xml:space="preserve">pri čemu se </w:t>
      </w:r>
      <w:r w:rsidR="00B3591A" w:rsidRPr="00AB7D59">
        <w:rPr>
          <w:rFonts w:ascii="Arial" w:hAnsi="Arial" w:cs="Arial"/>
          <w:sz w:val="20"/>
          <w:szCs w:val="20"/>
        </w:rPr>
        <w:t>osigurava poštivanje Međunarodnih standard</w:t>
      </w:r>
      <w:r w:rsidR="00A22477" w:rsidRPr="00AB7D59">
        <w:rPr>
          <w:rFonts w:ascii="Arial" w:hAnsi="Arial" w:cs="Arial"/>
          <w:sz w:val="20"/>
          <w:szCs w:val="20"/>
        </w:rPr>
        <w:t>a</w:t>
      </w:r>
      <w:r w:rsidR="00B3591A" w:rsidRPr="00AB7D59">
        <w:rPr>
          <w:rFonts w:ascii="Arial" w:hAnsi="Arial" w:cs="Arial"/>
          <w:sz w:val="20"/>
          <w:szCs w:val="20"/>
        </w:rPr>
        <w:t xml:space="preserve"> revizije </w:t>
      </w:r>
      <w:r w:rsidR="00A22477" w:rsidRPr="00AB7D59">
        <w:rPr>
          <w:rFonts w:ascii="Arial" w:hAnsi="Arial" w:cs="Arial"/>
          <w:sz w:val="20"/>
          <w:szCs w:val="20"/>
        </w:rPr>
        <w:t>(ISA</w:t>
      </w:r>
      <w:r w:rsidR="00002F97" w:rsidRPr="00AB7D59">
        <w:rPr>
          <w:rFonts w:ascii="Arial" w:hAnsi="Arial" w:cs="Arial"/>
          <w:sz w:val="20"/>
          <w:szCs w:val="20"/>
        </w:rPr>
        <w:t>);</w:t>
      </w:r>
    </w:p>
    <w:p w:rsidR="00002F97" w:rsidRPr="00AB7D59" w:rsidRDefault="00A22477" w:rsidP="005B3F5F">
      <w:pPr>
        <w:numPr>
          <w:ilvl w:val="0"/>
          <w:numId w:val="7"/>
        </w:numPr>
        <w:tabs>
          <w:tab w:val="num" w:pos="7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B7D59">
        <w:rPr>
          <w:rFonts w:ascii="Arial" w:hAnsi="Arial" w:cs="Arial"/>
          <w:sz w:val="20"/>
          <w:szCs w:val="20"/>
        </w:rPr>
        <w:t xml:space="preserve">U svrhe obezbjeđenja najboljih uslova za korišćenje </w:t>
      </w:r>
      <w:r w:rsidR="00E07DB1">
        <w:rPr>
          <w:rFonts w:ascii="Arial" w:hAnsi="Arial" w:cs="Arial"/>
          <w:sz w:val="20"/>
          <w:szCs w:val="20"/>
        </w:rPr>
        <w:t>PE</w:t>
      </w:r>
      <w:r w:rsidR="00715616" w:rsidRPr="00715616">
        <w:rPr>
          <w:rFonts w:ascii="Arial" w:hAnsi="Arial" w:cs="Arial"/>
          <w:sz w:val="20"/>
          <w:szCs w:val="20"/>
        </w:rPr>
        <w:t xml:space="preserve"> </w:t>
      </w:r>
      <w:r w:rsidR="00715616" w:rsidRPr="00AB7D59">
        <w:rPr>
          <w:rFonts w:ascii="Arial" w:hAnsi="Arial" w:cs="Arial"/>
          <w:sz w:val="20"/>
          <w:szCs w:val="20"/>
        </w:rPr>
        <w:t>Paketa</w:t>
      </w:r>
      <w:r w:rsidRPr="00AB7D59">
        <w:rPr>
          <w:rFonts w:ascii="Arial" w:hAnsi="Arial" w:cs="Arial"/>
          <w:sz w:val="20"/>
          <w:szCs w:val="20"/>
        </w:rPr>
        <w:t xml:space="preserve">, revizorima se snažno preporučuje pohađanje specifične </w:t>
      </w:r>
      <w:r w:rsidR="00E07DB1">
        <w:rPr>
          <w:rFonts w:ascii="Arial" w:hAnsi="Arial" w:cs="Arial"/>
          <w:sz w:val="20"/>
          <w:szCs w:val="20"/>
        </w:rPr>
        <w:t>PE</w:t>
      </w:r>
      <w:r w:rsidRPr="00AB7D59">
        <w:rPr>
          <w:rFonts w:ascii="Arial" w:hAnsi="Arial" w:cs="Arial"/>
          <w:sz w:val="20"/>
          <w:szCs w:val="20"/>
        </w:rPr>
        <w:t xml:space="preserve"> obuke koju nudi </w:t>
      </w:r>
      <w:r w:rsidR="00002F97" w:rsidRPr="00AB7D59">
        <w:rPr>
          <w:rFonts w:ascii="Arial" w:hAnsi="Arial" w:cs="Arial"/>
          <w:i/>
          <w:iCs/>
          <w:sz w:val="20"/>
          <w:szCs w:val="20"/>
        </w:rPr>
        <w:t>[</w:t>
      </w:r>
      <w:r w:rsidRPr="00AB7D59">
        <w:rPr>
          <w:rFonts w:ascii="Arial" w:hAnsi="Arial" w:cs="Arial"/>
          <w:i/>
          <w:iCs/>
          <w:sz w:val="20"/>
          <w:szCs w:val="20"/>
        </w:rPr>
        <w:t>naziv profesionalnog instituta čiji je revizor član</w:t>
      </w:r>
      <w:r w:rsidR="00002F97" w:rsidRPr="00AB7D59">
        <w:rPr>
          <w:rFonts w:ascii="Arial" w:hAnsi="Arial" w:cs="Arial"/>
          <w:i/>
          <w:iCs/>
          <w:sz w:val="20"/>
          <w:szCs w:val="20"/>
        </w:rPr>
        <w:t>]</w:t>
      </w:r>
      <w:r w:rsidR="00002F97" w:rsidRPr="00AB7D59">
        <w:rPr>
          <w:rFonts w:ascii="Arial" w:hAnsi="Arial" w:cs="Arial"/>
          <w:sz w:val="20"/>
          <w:szCs w:val="20"/>
        </w:rPr>
        <w:t>;</w:t>
      </w:r>
    </w:p>
    <w:p w:rsidR="00002F97" w:rsidRPr="00AB7D59" w:rsidRDefault="00A22477" w:rsidP="00734197">
      <w:pPr>
        <w:numPr>
          <w:ilvl w:val="0"/>
          <w:numId w:val="7"/>
        </w:numPr>
        <w:tabs>
          <w:tab w:val="num" w:pos="720"/>
        </w:tabs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AB7D59">
        <w:rPr>
          <w:rFonts w:ascii="Arial" w:hAnsi="Arial" w:cs="Arial"/>
          <w:sz w:val="20"/>
          <w:szCs w:val="20"/>
        </w:rPr>
        <w:t xml:space="preserve">Upotreba </w:t>
      </w:r>
      <w:r w:rsidR="00715616" w:rsidRPr="00AB7D59">
        <w:rPr>
          <w:rFonts w:ascii="Arial" w:hAnsi="Arial" w:cs="Arial"/>
          <w:sz w:val="20"/>
          <w:szCs w:val="20"/>
        </w:rPr>
        <w:t xml:space="preserve">office alatki </w:t>
      </w:r>
      <w:r w:rsidR="00E07DB1">
        <w:rPr>
          <w:rFonts w:ascii="Arial" w:hAnsi="Arial" w:cs="Arial"/>
          <w:sz w:val="20"/>
          <w:szCs w:val="20"/>
        </w:rPr>
        <w:t>PE</w:t>
      </w:r>
      <w:r w:rsidRPr="00AB7D59">
        <w:rPr>
          <w:rFonts w:ascii="Arial" w:hAnsi="Arial" w:cs="Arial"/>
          <w:sz w:val="20"/>
          <w:szCs w:val="20"/>
        </w:rPr>
        <w:t xml:space="preserve"> </w:t>
      </w:r>
      <w:r w:rsidR="00715616" w:rsidRPr="00AB7D59">
        <w:rPr>
          <w:rFonts w:ascii="Arial" w:hAnsi="Arial" w:cs="Arial"/>
          <w:sz w:val="20"/>
          <w:szCs w:val="20"/>
        </w:rPr>
        <w:t xml:space="preserve">Paketa </w:t>
      </w:r>
      <w:r w:rsidRPr="00AB7D59">
        <w:rPr>
          <w:rFonts w:ascii="Arial" w:hAnsi="Arial" w:cs="Arial"/>
          <w:sz w:val="20"/>
          <w:szCs w:val="20"/>
        </w:rPr>
        <w:t>zahtijeva sljedeću minimalnu kompjutersku konfiguraciju</w:t>
      </w:r>
      <w:r w:rsidR="00002F97" w:rsidRPr="00AB7D59">
        <w:rPr>
          <w:rFonts w:ascii="Arial" w:hAnsi="Arial" w:cs="Arial"/>
          <w:sz w:val="20"/>
          <w:szCs w:val="20"/>
        </w:rPr>
        <w:t>:</w:t>
      </w:r>
    </w:p>
    <w:p w:rsidR="005B3F5F" w:rsidRPr="00734197" w:rsidRDefault="005B3F5F" w:rsidP="00075A85">
      <w:pPr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AB7D59">
        <w:rPr>
          <w:rFonts w:ascii="Arial" w:hAnsi="Arial" w:cs="Arial"/>
          <w:sz w:val="20"/>
          <w:szCs w:val="20"/>
        </w:rPr>
        <w:tab/>
      </w:r>
      <w:r w:rsidRPr="005B3F5F">
        <w:rPr>
          <w:rFonts w:ascii="Arial" w:hAnsi="Arial" w:cs="Arial"/>
          <w:sz w:val="20"/>
          <w:szCs w:val="20"/>
          <w:lang w:val="en-US"/>
        </w:rPr>
        <w:t>- Operati</w:t>
      </w:r>
      <w:r w:rsidR="00A22477">
        <w:rPr>
          <w:rFonts w:ascii="Arial" w:hAnsi="Arial" w:cs="Arial"/>
          <w:sz w:val="20"/>
          <w:szCs w:val="20"/>
          <w:lang w:val="en-US"/>
        </w:rPr>
        <w:t>vni sistem</w:t>
      </w:r>
      <w:r w:rsidRPr="005B3F5F">
        <w:rPr>
          <w:rFonts w:ascii="Arial" w:hAnsi="Arial" w:cs="Arial"/>
          <w:sz w:val="20"/>
          <w:szCs w:val="20"/>
          <w:lang w:val="en-US"/>
        </w:rPr>
        <w:t>: Windows XP</w:t>
      </w:r>
    </w:p>
    <w:p w:rsidR="005B3F5F" w:rsidRPr="00734197" w:rsidRDefault="00734197" w:rsidP="00075A85">
      <w:pPr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US"/>
        </w:rPr>
        <w:tab/>
        <w:t>- MS Office ver</w:t>
      </w:r>
      <w:r w:rsidR="00A22477">
        <w:rPr>
          <w:rFonts w:ascii="Arial" w:hAnsi="Arial" w:cs="Arial"/>
          <w:sz w:val="20"/>
          <w:szCs w:val="20"/>
          <w:lang w:val="en-US"/>
        </w:rPr>
        <w:t>zija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="00C741AD">
        <w:rPr>
          <w:rFonts w:ascii="Arial" w:hAnsi="Arial" w:cs="Arial"/>
          <w:sz w:val="20"/>
          <w:szCs w:val="20"/>
          <w:lang w:val="en-US"/>
        </w:rPr>
        <w:t>počevši od</w:t>
      </w:r>
      <w:r>
        <w:rPr>
          <w:rFonts w:ascii="Arial" w:hAnsi="Arial" w:cs="Arial"/>
          <w:sz w:val="20"/>
          <w:szCs w:val="20"/>
          <w:lang w:val="en-US"/>
        </w:rPr>
        <w:t>MS Office 2007</w:t>
      </w:r>
      <w:r w:rsidR="00C741AD">
        <w:rPr>
          <w:rFonts w:ascii="Arial" w:hAnsi="Arial" w:cs="Arial"/>
          <w:sz w:val="20"/>
          <w:szCs w:val="20"/>
          <w:lang w:val="en-US"/>
        </w:rPr>
        <w:t>.</w:t>
      </w:r>
    </w:p>
    <w:p w:rsidR="00002F97" w:rsidRPr="00734197" w:rsidRDefault="005557E9" w:rsidP="005B3F5F">
      <w:pPr>
        <w:numPr>
          <w:ilvl w:val="0"/>
          <w:numId w:val="7"/>
        </w:numPr>
        <w:tabs>
          <w:tab w:val="num" w:pos="720"/>
        </w:tabs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iCs/>
          <w:sz w:val="20"/>
          <w:szCs w:val="20"/>
          <w:lang w:val="en-US"/>
        </w:rPr>
        <w:t>T</w:t>
      </w:r>
      <w:r w:rsidRPr="005557E9">
        <w:rPr>
          <w:rFonts w:ascii="Arial" w:hAnsi="Arial" w:cs="Arial"/>
          <w:iCs/>
          <w:sz w:val="20"/>
          <w:szCs w:val="20"/>
          <w:lang w:val="en-US"/>
        </w:rPr>
        <w:t xml:space="preserve">ehnička </w:t>
      </w:r>
      <w:proofErr w:type="gramStart"/>
      <w:r w:rsidRPr="005557E9">
        <w:rPr>
          <w:rFonts w:ascii="Arial" w:hAnsi="Arial" w:cs="Arial"/>
          <w:iCs/>
          <w:sz w:val="20"/>
          <w:szCs w:val="20"/>
          <w:lang w:val="en-US"/>
        </w:rPr>
        <w:t>podrška  nije</w:t>
      </w:r>
      <w:proofErr w:type="gramEnd"/>
      <w:r w:rsidRPr="005557E9">
        <w:rPr>
          <w:rFonts w:ascii="Arial" w:hAnsi="Arial" w:cs="Arial"/>
          <w:iCs/>
          <w:sz w:val="20"/>
          <w:szCs w:val="20"/>
          <w:lang w:val="en-US"/>
        </w:rPr>
        <w:t xml:space="preserve"> obezbjeđena od strane </w:t>
      </w:r>
      <w:r>
        <w:rPr>
          <w:rFonts w:ascii="Arial" w:hAnsi="Arial" w:cs="Arial"/>
          <w:iCs/>
          <w:sz w:val="20"/>
          <w:szCs w:val="20"/>
          <w:lang w:val="en-US"/>
        </w:rPr>
        <w:t>Profesionalnog i</w:t>
      </w:r>
      <w:r w:rsidRPr="005557E9">
        <w:rPr>
          <w:rFonts w:ascii="Arial" w:hAnsi="Arial" w:cs="Arial"/>
          <w:iCs/>
          <w:sz w:val="20"/>
          <w:szCs w:val="20"/>
          <w:lang w:val="en-US"/>
        </w:rPr>
        <w:t>nstituta za ponuđene office alatke.</w:t>
      </w:r>
      <w:r w:rsidRPr="005557E9">
        <w:rPr>
          <w:rFonts w:ascii="Arial" w:eastAsia="+mn-ea" w:hAnsi="Arial" w:cs="+mn-cs"/>
          <w:color w:val="000000"/>
          <w:lang w:val="en-US"/>
        </w:rPr>
        <w:t xml:space="preserve"> </w:t>
      </w:r>
      <w:r w:rsidRPr="005557E9">
        <w:rPr>
          <w:rFonts w:ascii="Arial" w:hAnsi="Arial" w:cs="Arial"/>
          <w:iCs/>
          <w:sz w:val="20"/>
          <w:szCs w:val="20"/>
          <w:lang w:val="en-US"/>
        </w:rPr>
        <w:t xml:space="preserve">Odgovornost </w:t>
      </w:r>
      <w:r w:rsidR="00715616">
        <w:rPr>
          <w:rFonts w:ascii="Arial" w:hAnsi="Arial" w:cs="Arial"/>
          <w:iCs/>
          <w:sz w:val="20"/>
          <w:szCs w:val="20"/>
          <w:lang w:val="en-US"/>
        </w:rPr>
        <w:t xml:space="preserve">je samog revizora </w:t>
      </w:r>
      <w:r w:rsidRPr="005557E9">
        <w:rPr>
          <w:rFonts w:ascii="Arial" w:hAnsi="Arial" w:cs="Arial"/>
          <w:iCs/>
          <w:sz w:val="20"/>
          <w:szCs w:val="20"/>
          <w:lang w:val="en-US"/>
        </w:rPr>
        <w:t>da napravi aranžmane kako bi osigurao njihovu ispravnu instalaciju</w:t>
      </w:r>
      <w:r w:rsidR="001B158F">
        <w:rPr>
          <w:rFonts w:ascii="Arial" w:hAnsi="Arial" w:cs="Arial"/>
          <w:iCs/>
          <w:sz w:val="20"/>
          <w:szCs w:val="20"/>
          <w:lang w:val="en-US"/>
        </w:rPr>
        <w:t xml:space="preserve"> i </w:t>
      </w:r>
      <w:r w:rsidRPr="005557E9">
        <w:rPr>
          <w:rFonts w:ascii="Arial" w:hAnsi="Arial" w:cs="Arial"/>
          <w:iCs/>
          <w:sz w:val="20"/>
          <w:szCs w:val="20"/>
          <w:lang w:val="en-US"/>
        </w:rPr>
        <w:t>funkcionisanje</w:t>
      </w:r>
      <w:r w:rsidR="00002F97" w:rsidRPr="005B3F5F">
        <w:rPr>
          <w:rFonts w:ascii="Arial" w:hAnsi="Arial" w:cs="Arial"/>
          <w:sz w:val="20"/>
          <w:szCs w:val="20"/>
          <w:lang w:val="en-US"/>
        </w:rPr>
        <w:t>;</w:t>
      </w:r>
    </w:p>
    <w:p w:rsidR="00002F97" w:rsidRPr="00734197" w:rsidRDefault="00002F97" w:rsidP="005B3F5F">
      <w:pPr>
        <w:numPr>
          <w:ilvl w:val="0"/>
          <w:numId w:val="7"/>
        </w:numPr>
        <w:tabs>
          <w:tab w:val="num" w:pos="720"/>
        </w:tabs>
        <w:spacing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5B3F5F">
        <w:rPr>
          <w:rFonts w:ascii="Arial" w:hAnsi="Arial" w:cs="Arial"/>
          <w:sz w:val="20"/>
          <w:szCs w:val="20"/>
          <w:lang w:val="en-US"/>
        </w:rPr>
        <w:t>T</w:t>
      </w:r>
      <w:r w:rsidR="005557E9">
        <w:rPr>
          <w:rFonts w:ascii="Arial" w:hAnsi="Arial" w:cs="Arial"/>
          <w:sz w:val="20"/>
          <w:szCs w:val="20"/>
          <w:lang w:val="en-US"/>
        </w:rPr>
        <w:t xml:space="preserve">ri alatke iz paketa </w:t>
      </w:r>
      <w:r w:rsidRPr="005B3F5F">
        <w:rPr>
          <w:rFonts w:ascii="Arial" w:hAnsi="Arial" w:cs="Arial"/>
          <w:sz w:val="20"/>
          <w:szCs w:val="20"/>
          <w:lang w:val="en-US"/>
        </w:rPr>
        <w:t>« </w:t>
      </w:r>
      <w:r w:rsidRPr="005B3F5F">
        <w:rPr>
          <w:rFonts w:ascii="Arial" w:hAnsi="Arial" w:cs="Arial"/>
          <w:i/>
          <w:iCs/>
          <w:sz w:val="20"/>
          <w:szCs w:val="20"/>
          <w:lang w:val="en-US"/>
        </w:rPr>
        <w:t>A2.1 Preliminar</w:t>
      </w:r>
      <w:r w:rsidR="005557E9">
        <w:rPr>
          <w:rFonts w:ascii="Arial" w:hAnsi="Arial" w:cs="Arial"/>
          <w:i/>
          <w:iCs/>
          <w:sz w:val="20"/>
          <w:szCs w:val="20"/>
          <w:lang w:val="en-US"/>
        </w:rPr>
        <w:t>ni analitički pregled</w:t>
      </w:r>
      <w:r w:rsidRPr="005B3F5F">
        <w:rPr>
          <w:rFonts w:ascii="Arial" w:hAnsi="Arial" w:cs="Arial"/>
          <w:sz w:val="20"/>
          <w:szCs w:val="20"/>
          <w:lang w:val="en-US"/>
        </w:rPr>
        <w:t xml:space="preserve">», </w:t>
      </w:r>
      <w:r w:rsidR="00E50E14">
        <w:rPr>
          <w:rFonts w:ascii="Arial" w:hAnsi="Arial" w:cs="Arial"/>
          <w:i/>
          <w:iCs/>
          <w:sz w:val="20"/>
          <w:szCs w:val="20"/>
          <w:lang w:val="en-US"/>
        </w:rPr>
        <w:t xml:space="preserve">« A2.4 </w:t>
      </w:r>
      <w:r w:rsidR="005557E9">
        <w:rPr>
          <w:rFonts w:ascii="Arial" w:hAnsi="Arial" w:cs="Arial"/>
          <w:i/>
          <w:iCs/>
          <w:sz w:val="20"/>
          <w:szCs w:val="20"/>
          <w:lang w:val="en-US"/>
        </w:rPr>
        <w:t>Matrica analize rizika</w:t>
      </w:r>
      <w:r w:rsidRPr="005B3F5F">
        <w:rPr>
          <w:rFonts w:ascii="Arial" w:hAnsi="Arial" w:cs="Arial"/>
          <w:i/>
          <w:iCs/>
          <w:sz w:val="20"/>
          <w:szCs w:val="20"/>
          <w:lang w:val="en-US"/>
        </w:rPr>
        <w:t>»</w:t>
      </w:r>
      <w:r w:rsidR="001B158F">
        <w:rPr>
          <w:rFonts w:ascii="Arial" w:hAnsi="Arial" w:cs="Arial"/>
          <w:i/>
          <w:iCs/>
          <w:sz w:val="20"/>
          <w:szCs w:val="20"/>
          <w:lang w:val="en-US"/>
        </w:rPr>
        <w:t xml:space="preserve"> i </w:t>
      </w:r>
      <w:r w:rsidRPr="00715616">
        <w:rPr>
          <w:rFonts w:ascii="Arial" w:hAnsi="Arial" w:cs="Arial"/>
          <w:i/>
          <w:iCs/>
          <w:sz w:val="20"/>
          <w:szCs w:val="20"/>
          <w:lang w:val="en-US"/>
        </w:rPr>
        <w:t xml:space="preserve">« A3.1 </w:t>
      </w:r>
      <w:r w:rsidR="005557E9" w:rsidRPr="00715616">
        <w:rPr>
          <w:rFonts w:ascii="Arial" w:hAnsi="Arial" w:cs="Arial"/>
          <w:i/>
          <w:iCs/>
          <w:sz w:val="20"/>
          <w:szCs w:val="20"/>
          <w:lang w:val="en-US"/>
        </w:rPr>
        <w:t>Glavne liste-Lead Sheets</w:t>
      </w:r>
      <w:r w:rsidRPr="00715616">
        <w:rPr>
          <w:rFonts w:ascii="Arial" w:hAnsi="Arial" w:cs="Arial"/>
          <w:i/>
          <w:iCs/>
          <w:sz w:val="20"/>
          <w:szCs w:val="20"/>
          <w:lang w:val="en-US"/>
        </w:rPr>
        <w:t xml:space="preserve"> » </w:t>
      </w:r>
      <w:r w:rsidR="005557E9" w:rsidRPr="00715616">
        <w:rPr>
          <w:rFonts w:ascii="Arial" w:hAnsi="Arial" w:cs="Arial"/>
          <w:sz w:val="20"/>
          <w:szCs w:val="20"/>
          <w:lang w:val="en-US"/>
        </w:rPr>
        <w:t>zahtijevaju primjenu procedura za aktiviranje makroa</w:t>
      </w:r>
      <w:r w:rsidR="005557E9">
        <w:rPr>
          <w:rFonts w:ascii="Arial" w:hAnsi="Arial" w:cs="Arial"/>
          <w:sz w:val="20"/>
          <w:szCs w:val="20"/>
          <w:lang w:val="en-US"/>
        </w:rPr>
        <w:t xml:space="preserve"> </w:t>
      </w:r>
      <w:r w:rsidR="00075A85">
        <w:rPr>
          <w:rFonts w:ascii="Arial" w:hAnsi="Arial" w:cs="Arial"/>
          <w:sz w:val="20"/>
          <w:szCs w:val="20"/>
          <w:lang w:val="en-US"/>
        </w:rPr>
        <w:t>(</w:t>
      </w:r>
      <w:r w:rsidR="005557E9">
        <w:rPr>
          <w:rFonts w:ascii="Arial" w:hAnsi="Arial" w:cs="Arial"/>
          <w:sz w:val="20"/>
          <w:szCs w:val="20"/>
          <w:lang w:val="en-US"/>
        </w:rPr>
        <w:t xml:space="preserve">vidjeti stranu </w:t>
      </w:r>
      <w:r w:rsidR="00C741AD">
        <w:rPr>
          <w:rFonts w:ascii="Arial" w:hAnsi="Arial" w:cs="Arial"/>
          <w:sz w:val="20"/>
          <w:szCs w:val="20"/>
          <w:lang w:val="en-US"/>
        </w:rPr>
        <w:t>10</w:t>
      </w:r>
      <w:r w:rsidR="00075A85">
        <w:rPr>
          <w:rFonts w:ascii="Arial" w:hAnsi="Arial" w:cs="Arial"/>
          <w:sz w:val="20"/>
          <w:szCs w:val="20"/>
          <w:lang w:val="en-US"/>
        </w:rPr>
        <w:t>).</w:t>
      </w:r>
    </w:p>
    <w:p w:rsidR="003D5564" w:rsidRPr="00A3229D" w:rsidRDefault="003D5564" w:rsidP="003D5564">
      <w:pPr>
        <w:widowControl w:val="0"/>
        <w:kinsoku w:val="0"/>
        <w:overflowPunct w:val="0"/>
        <w:spacing w:before="241" w:after="0" w:line="215" w:lineRule="exact"/>
        <w:jc w:val="both"/>
        <w:textAlignment w:val="baseline"/>
        <w:rPr>
          <w:rFonts w:ascii="Arial Narrow" w:eastAsia="Times New Roman" w:hAnsi="Arial Narrow" w:cs="Arial Narrow"/>
          <w:spacing w:val="9"/>
          <w:sz w:val="20"/>
          <w:szCs w:val="20"/>
          <w:lang w:val="en-US" w:eastAsia="fr-FR"/>
        </w:rPr>
      </w:pPr>
    </w:p>
    <w:p w:rsidR="003D5564" w:rsidRPr="00A3229D" w:rsidRDefault="003D5564" w:rsidP="003D5564">
      <w:pPr>
        <w:widowControl w:val="0"/>
        <w:kinsoku w:val="0"/>
        <w:overflowPunct w:val="0"/>
        <w:spacing w:before="241" w:after="0" w:line="215" w:lineRule="exact"/>
        <w:jc w:val="both"/>
        <w:textAlignment w:val="baseline"/>
        <w:rPr>
          <w:rFonts w:ascii="Arial Narrow" w:eastAsia="Times New Roman" w:hAnsi="Arial Narrow" w:cs="Arial Narrow"/>
          <w:spacing w:val="9"/>
          <w:sz w:val="20"/>
          <w:szCs w:val="20"/>
          <w:lang w:val="en-US" w:eastAsia="fr-FR"/>
        </w:rPr>
      </w:pPr>
    </w:p>
    <w:p w:rsidR="003D5564" w:rsidRPr="00A3229D" w:rsidRDefault="00C22C67" w:rsidP="003D5564">
      <w:pPr>
        <w:widowControl w:val="0"/>
        <w:kinsoku w:val="0"/>
        <w:overflowPunct w:val="0"/>
        <w:spacing w:before="241" w:after="0" w:line="215" w:lineRule="exact"/>
        <w:jc w:val="both"/>
        <w:textAlignment w:val="baseline"/>
        <w:rPr>
          <w:rFonts w:ascii="Arial Narrow" w:eastAsia="Times New Roman" w:hAnsi="Arial Narrow" w:cs="Arial Narrow"/>
          <w:spacing w:val="9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-50800</wp:posOffset>
                </wp:positionV>
                <wp:extent cx="5786120" cy="914400"/>
                <wp:effectExtent l="10160" t="6350" r="13970" b="12700"/>
                <wp:wrapNone/>
                <wp:docPr id="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6120" cy="914400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E07DB1" w:rsidRDefault="00E07DB1" w:rsidP="00817219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PE</w:t>
                            </w:r>
                            <w:r w:rsidR="005557E9" w:rsidRPr="00E07DB1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 xml:space="preserve"> revizijski paket se može preuzeti sa web stranice Instituta </w:t>
                            </w:r>
                            <w:r w:rsidR="000F0ADF" w:rsidRPr="00E07DB1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  <w:p w:rsidR="000F0ADF" w:rsidRPr="00075A85" w:rsidRDefault="005557E9" w:rsidP="0081721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Adresa web stranice </w:t>
                            </w:r>
                            <w:r w:rsidR="000F0ADF" w:rsidRPr="00075A85">
                              <w:rPr>
                                <w:rFonts w:ascii="Arial" w:hAnsi="Arial" w:cs="Arial"/>
                                <w:i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>[</w:t>
                            </w:r>
                            <w:r w:rsidR="000F0ADF" w:rsidRPr="0036028D">
                              <w:rPr>
                                <w:rFonts w:ascii="Arial" w:hAnsi="Arial" w:cs="Arial"/>
                                <w:i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>Institut XXX]</w:t>
                            </w:r>
                          </w:p>
                          <w:p w:rsidR="000F0ADF" w:rsidRPr="00075A85" w:rsidRDefault="000F0ADF" w:rsidP="0081721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60" type="#_x0000_t202" style="position:absolute;left:0;text-align:left;margin-left:9.8pt;margin-top:-4pt;width:455.6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" fillcolor="#1f497d" strokecolor="#1f497d">
                <v:textbox>
                  <w:txbxContent>
                    <w:p w:rsidR="000F0ADF" w:rsidRPr="00E07DB1" w:rsidRDefault="00E07DB1" w:rsidP="00817219">
                      <w:pPr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PE</w:t>
                      </w:r>
                      <w:r w:rsidR="005557E9" w:rsidRPr="00E07DB1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 xml:space="preserve"> revizijski paket se može preuzeti sa web stranice Instituta </w:t>
                      </w:r>
                      <w:r w:rsidR="000F0ADF" w:rsidRPr="00E07DB1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XXX</w:t>
                      </w:r>
                    </w:p>
                    <w:p w:rsidR="000F0ADF" w:rsidRPr="00075A85" w:rsidRDefault="005557E9" w:rsidP="00817219">
                      <w:pPr>
                        <w:jc w:val="center"/>
                        <w:rPr>
                          <w:rFonts w:ascii="Arial" w:hAnsi="Arial" w:cs="Arial"/>
                          <w:i/>
                          <w:color w:val="FFFFFF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FFFF"/>
                          <w:sz w:val="24"/>
                          <w:szCs w:val="24"/>
                          <w:lang w:val="en-US"/>
                        </w:rPr>
                        <w:t xml:space="preserve">Adresa web stranice </w:t>
                      </w:r>
                      <w:r w:rsidR="000F0ADF" w:rsidRPr="00075A85">
                        <w:rPr>
                          <w:rFonts w:ascii="Arial" w:hAnsi="Arial" w:cs="Arial"/>
                          <w:i/>
                          <w:color w:val="FFFFFF"/>
                          <w:sz w:val="24"/>
                          <w:szCs w:val="24"/>
                          <w:lang w:val="en-US"/>
                        </w:rPr>
                        <w:t>[</w:t>
                      </w:r>
                      <w:r w:rsidR="000F0ADF" w:rsidRPr="0036028D">
                        <w:rPr>
                          <w:rFonts w:ascii="Arial" w:hAnsi="Arial" w:cs="Arial"/>
                          <w:i/>
                          <w:color w:val="FFFFFF"/>
                          <w:sz w:val="24"/>
                          <w:szCs w:val="24"/>
                          <w:lang w:val="en-US"/>
                        </w:rPr>
                        <w:t>Institut XXX]</w:t>
                      </w:r>
                    </w:p>
                    <w:p w:rsidR="000F0ADF" w:rsidRPr="00075A85" w:rsidRDefault="000F0ADF" w:rsidP="0081721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149F9" w:rsidRPr="00A3229D" w:rsidRDefault="003149F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817219" w:rsidRPr="00A3229D" w:rsidRDefault="0081721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817219" w:rsidRPr="00A3229D" w:rsidRDefault="0081721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817219" w:rsidRPr="00A3229D" w:rsidRDefault="00C22C6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212090</wp:posOffset>
                </wp:positionV>
                <wp:extent cx="1365250" cy="1320800"/>
                <wp:effectExtent l="5080" t="12065" r="10795" b="10160"/>
                <wp:wrapNone/>
                <wp:docPr id="3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0" cy="1320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0ADF" w:rsidRPr="0036028D" w:rsidRDefault="000F0ADF" w:rsidP="0081721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36028D">
                              <w:rPr>
                                <w:lang w:val="en-US"/>
                              </w:rPr>
                              <w:br/>
                            </w:r>
                            <w:proofErr w:type="gramStart"/>
                            <w:r w:rsidR="005557E9">
                              <w:rPr>
                                <w:highlight w:val="yellow"/>
                                <w:lang w:val="en-US"/>
                              </w:rPr>
                              <w:t>logotip</w:t>
                            </w:r>
                            <w:proofErr w:type="gramEnd"/>
                            <w:r w:rsidR="005557E9">
                              <w:rPr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Pr="0036028D">
                              <w:rPr>
                                <w:highlight w:val="yellow"/>
                                <w:lang w:val="en-US"/>
                              </w:rPr>
                              <w:t>Institut</w:t>
                            </w:r>
                            <w:r w:rsidR="005557E9">
                              <w:rPr>
                                <w:highlight w:val="yellow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="005557E9">
                              <w:rPr>
                                <w:highlight w:val="yellow"/>
                                <w:lang w:val="en-US"/>
                              </w:rPr>
                              <w:t>XXX</w:t>
                            </w:r>
                            <w:r w:rsidRPr="0036028D">
                              <w:rPr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61" style="position:absolute;left:0;text-align:left;margin-left:174.4pt;margin-top:16.7pt;width:107.5pt;height:10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">
                <v:textbox>
                  <w:txbxContent>
                    <w:p w:rsidR="000F0ADF" w:rsidRPr="0036028D" w:rsidRDefault="000F0ADF" w:rsidP="00817219">
                      <w:pPr>
                        <w:jc w:val="center"/>
                        <w:rPr>
                          <w:lang w:val="en-US"/>
                        </w:rPr>
                      </w:pPr>
                      <w:r w:rsidRPr="0036028D">
                        <w:rPr>
                          <w:lang w:val="en-US"/>
                        </w:rPr>
                        <w:br/>
                      </w:r>
                      <w:proofErr w:type="gramStart"/>
                      <w:r w:rsidR="005557E9">
                        <w:rPr>
                          <w:highlight w:val="yellow"/>
                          <w:lang w:val="en-US"/>
                        </w:rPr>
                        <w:t>logotip</w:t>
                      </w:r>
                      <w:proofErr w:type="gramEnd"/>
                      <w:r w:rsidR="005557E9">
                        <w:rPr>
                          <w:highlight w:val="yellow"/>
                          <w:lang w:val="en-US"/>
                        </w:rPr>
                        <w:t xml:space="preserve"> </w:t>
                      </w:r>
                      <w:r w:rsidRPr="0036028D">
                        <w:rPr>
                          <w:highlight w:val="yellow"/>
                          <w:lang w:val="en-US"/>
                        </w:rPr>
                        <w:t>Institut</w:t>
                      </w:r>
                      <w:r w:rsidR="005557E9">
                        <w:rPr>
                          <w:highlight w:val="yellow"/>
                          <w:lang w:val="en-US"/>
                        </w:rPr>
                        <w:t>a</w:t>
                      </w:r>
                      <w:r>
                        <w:rPr>
                          <w:highlight w:val="yellow"/>
                          <w:lang w:val="en-US"/>
                        </w:rPr>
                        <w:t xml:space="preserve"> </w:t>
                      </w:r>
                      <w:r w:rsidR="005557E9">
                        <w:rPr>
                          <w:highlight w:val="yellow"/>
                          <w:lang w:val="en-US"/>
                        </w:rPr>
                        <w:t>XXX</w:t>
                      </w:r>
                      <w:r w:rsidRPr="0036028D">
                        <w:rPr>
                          <w:highlight w:val="yellow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817219" w:rsidRPr="00A3229D" w:rsidRDefault="0081721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817219" w:rsidRPr="00A3229D" w:rsidRDefault="0081721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817219" w:rsidRPr="00A3229D" w:rsidRDefault="0081721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817219" w:rsidRPr="00A3229D" w:rsidRDefault="00817219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3A51E7" w:rsidRPr="00A3229D" w:rsidRDefault="003A51E7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F1636" w:rsidRPr="00A3229D" w:rsidRDefault="00DF1636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F1636" w:rsidRPr="00A3229D" w:rsidRDefault="00DF1636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F1636" w:rsidRPr="00A3229D" w:rsidRDefault="00DF1636" w:rsidP="003149F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  <w:sectPr w:rsidR="00DF1636" w:rsidRPr="00A3229D" w:rsidSect="00E07DB1">
          <w:type w:val="continuous"/>
          <w:pgSz w:w="11906" w:h="16838"/>
          <w:pgMar w:top="1134" w:right="1418" w:bottom="851" w:left="1418" w:header="709" w:footer="0" w:gutter="0"/>
          <w:cols w:space="708"/>
          <w:titlePg/>
          <w:docGrid w:linePitch="360"/>
        </w:sectPr>
      </w:pPr>
    </w:p>
    <w:bookmarkStart w:id="13" w:name="_MON_1635936944"/>
    <w:bookmarkEnd w:id="13"/>
    <w:p w:rsidR="00817219" w:rsidRPr="00A3229D" w:rsidRDefault="00715616" w:rsidP="005555EE">
      <w:pPr>
        <w:spacing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object w:dxaOrig="7090" w:dyaOrig="5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6.25pt;height:468pt" o:ole="">
            <v:imagedata r:id="rId15" o:title=""/>
          </v:shape>
          <o:OLEObject Type="Embed" ProgID="PowerPoint.Show.12" ShapeID="_x0000_i1025" DrawAspect="Content" ObjectID="_1635940415" r:id="rId16"/>
        </w:object>
      </w:r>
    </w:p>
    <w:sectPr w:rsidR="00817219" w:rsidRPr="00A3229D" w:rsidSect="005555EE">
      <w:pgSz w:w="16838" w:h="11906" w:orient="landscape"/>
      <w:pgMar w:top="818" w:right="1417" w:bottom="1417" w:left="1417" w:header="142" w:footer="2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E0A" w:rsidRDefault="00E86E0A" w:rsidP="00906FD4">
      <w:pPr>
        <w:spacing w:after="0" w:line="240" w:lineRule="auto"/>
      </w:pPr>
      <w:r>
        <w:separator/>
      </w:r>
    </w:p>
  </w:endnote>
  <w:endnote w:type="continuationSeparator" w:id="0">
    <w:p w:rsidR="00E86E0A" w:rsidRDefault="00E86E0A" w:rsidP="00906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DF" w:rsidRPr="00DF1636" w:rsidRDefault="000F0ADF" w:rsidP="00DF1636">
    <w:pPr>
      <w:pStyle w:val="Footer"/>
    </w:pPr>
    <w:r w:rsidRPr="00DA743C">
      <w:rPr>
        <w:rFonts w:ascii="Arial" w:hAnsi="Arial" w:cs="Arial"/>
        <w:color w:val="1F497D"/>
        <w:sz w:val="20"/>
        <w:szCs w:val="20"/>
      </w:rPr>
      <w:t>www.cncc.fr</w:t>
    </w:r>
    <w:r>
      <w:tab/>
    </w:r>
    <w:r>
      <w:tab/>
    </w:r>
    <w:r w:rsidRPr="00DA743C">
      <w:rPr>
        <w:rFonts w:ascii="Arial" w:hAnsi="Arial" w:cs="Arial"/>
        <w:b/>
        <w:color w:val="1F497D"/>
        <w:sz w:val="20"/>
        <w:szCs w:val="20"/>
      </w:rPr>
      <w:fldChar w:fldCharType="begin"/>
    </w:r>
    <w:r w:rsidRPr="00DA743C">
      <w:rPr>
        <w:rFonts w:ascii="Arial" w:hAnsi="Arial" w:cs="Arial"/>
        <w:b/>
        <w:color w:val="1F497D"/>
        <w:sz w:val="20"/>
        <w:szCs w:val="20"/>
      </w:rPr>
      <w:instrText>PAGE   \* MERGEFORMAT</w:instrText>
    </w:r>
    <w:r w:rsidRPr="00DA743C">
      <w:rPr>
        <w:rFonts w:ascii="Arial" w:hAnsi="Arial" w:cs="Arial"/>
        <w:b/>
        <w:color w:val="1F497D"/>
        <w:sz w:val="20"/>
        <w:szCs w:val="20"/>
      </w:rPr>
      <w:fldChar w:fldCharType="separate"/>
    </w:r>
    <w:r w:rsidR="007C4EF2">
      <w:rPr>
        <w:rFonts w:ascii="Arial" w:hAnsi="Arial" w:cs="Arial"/>
        <w:b/>
        <w:noProof/>
        <w:color w:val="1F497D"/>
        <w:sz w:val="20"/>
        <w:szCs w:val="20"/>
      </w:rPr>
      <w:t>2</w:t>
    </w:r>
    <w:r w:rsidRPr="00DA743C">
      <w:rPr>
        <w:rFonts w:ascii="Arial" w:hAnsi="Arial" w:cs="Arial"/>
        <w:b/>
        <w:color w:val="1F497D"/>
        <w:sz w:val="20"/>
        <w:szCs w:val="20"/>
      </w:rPr>
      <w:fldChar w:fldCharType="end"/>
    </w:r>
  </w:p>
  <w:p w:rsidR="000F0ADF" w:rsidRDefault="000F0AD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DF" w:rsidRPr="005555EE" w:rsidRDefault="000F0ADF" w:rsidP="009E47D0">
    <w:pPr>
      <w:pStyle w:val="Footer"/>
      <w:rPr>
        <w:b/>
        <w:color w:val="1F497D"/>
        <w:sz w:val="20"/>
        <w:szCs w:val="20"/>
      </w:rPr>
    </w:pPr>
    <w:r w:rsidRPr="009E47D0">
      <w:rPr>
        <w:rFonts w:ascii="Arial" w:hAnsi="Arial" w:cs="Arial"/>
        <w:color w:val="1F497D"/>
        <w:sz w:val="20"/>
        <w:szCs w:val="20"/>
      </w:rPr>
      <w:t>www.cncc.fr</w:t>
    </w:r>
    <w:r w:rsidRPr="005555EE">
      <w:rPr>
        <w:b/>
        <w:color w:val="1F497D"/>
        <w:sz w:val="20"/>
        <w:szCs w:val="20"/>
      </w:rPr>
      <w:t xml:space="preserve"> </w:t>
    </w:r>
    <w:r>
      <w:rPr>
        <w:b/>
        <w:color w:val="1F497D"/>
        <w:sz w:val="20"/>
        <w:szCs w:val="20"/>
      </w:rPr>
      <w:tab/>
    </w:r>
    <w:r>
      <w:rPr>
        <w:b/>
        <w:color w:val="1F497D"/>
        <w:sz w:val="20"/>
        <w:szCs w:val="20"/>
      </w:rPr>
      <w:tab/>
    </w:r>
    <w:r w:rsidRPr="005555EE">
      <w:rPr>
        <w:b/>
        <w:color w:val="1F497D"/>
        <w:sz w:val="20"/>
        <w:szCs w:val="20"/>
      </w:rPr>
      <w:fldChar w:fldCharType="begin"/>
    </w:r>
    <w:r w:rsidRPr="005555EE">
      <w:rPr>
        <w:b/>
        <w:color w:val="1F497D"/>
        <w:sz w:val="20"/>
        <w:szCs w:val="20"/>
      </w:rPr>
      <w:instrText>PAGE   \* MERGEFORMAT</w:instrText>
    </w:r>
    <w:r w:rsidRPr="005555EE">
      <w:rPr>
        <w:b/>
        <w:color w:val="1F497D"/>
        <w:sz w:val="20"/>
        <w:szCs w:val="20"/>
      </w:rPr>
      <w:fldChar w:fldCharType="separate"/>
    </w:r>
    <w:r w:rsidR="007C4EF2">
      <w:rPr>
        <w:b/>
        <w:noProof/>
        <w:color w:val="1F497D"/>
        <w:sz w:val="20"/>
        <w:szCs w:val="20"/>
      </w:rPr>
      <w:t>1</w:t>
    </w:r>
    <w:r w:rsidRPr="005555EE">
      <w:rPr>
        <w:b/>
        <w:color w:val="1F497D"/>
        <w:sz w:val="20"/>
        <w:szCs w:val="20"/>
      </w:rPr>
      <w:fldChar w:fldCharType="end"/>
    </w:r>
  </w:p>
  <w:p w:rsidR="000F0ADF" w:rsidRDefault="000F0A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E0A" w:rsidRDefault="00E86E0A" w:rsidP="00906FD4">
      <w:pPr>
        <w:spacing w:after="0" w:line="240" w:lineRule="auto"/>
      </w:pPr>
      <w:r>
        <w:separator/>
      </w:r>
    </w:p>
  </w:footnote>
  <w:footnote w:type="continuationSeparator" w:id="0">
    <w:p w:rsidR="00E86E0A" w:rsidRDefault="00E86E0A" w:rsidP="00906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DF" w:rsidRDefault="00C22C6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-62230</wp:posOffset>
              </wp:positionH>
              <wp:positionV relativeFrom="paragraph">
                <wp:posOffset>-183515</wp:posOffset>
              </wp:positionV>
              <wp:extent cx="5829300" cy="327660"/>
              <wp:effectExtent l="13970" t="6985" r="5080" b="8255"/>
              <wp:wrapNone/>
              <wp:docPr id="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327660"/>
                      </a:xfrm>
                      <a:prstGeom prst="rect">
                        <a:avLst/>
                      </a:prstGeom>
                      <a:solidFill>
                        <a:srgbClr val="1F497D"/>
                      </a:solidFill>
                      <a:ln w="9525">
                        <a:solidFill>
                          <a:srgbClr val="1F497D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F0ADF" w:rsidRPr="00734197" w:rsidRDefault="00502AAB" w:rsidP="00A22477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 </w:t>
                          </w:r>
                          <w:r w:rsidR="00A22477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>Paket</w:t>
                          </w:r>
                          <w:r w:rsidR="00B2091F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 </w:t>
                          </w:r>
                          <w:r w:rsidR="00CB19E8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za </w:t>
                          </w:r>
                          <w:r w:rsidR="00E07DB1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>PE</w:t>
                          </w:r>
                          <w:r w:rsidR="000F0ADF" w:rsidRPr="00734197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 – ISA </w:t>
                          </w:r>
                          <w:proofErr w:type="gramStart"/>
                          <w:r w:rsidR="000F0ADF" w:rsidRPr="00734197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>ver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zija </w:t>
                          </w:r>
                          <w:r w:rsidR="000F0ADF" w:rsidRPr="00734197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 –</w:t>
                          </w:r>
                          <w:proofErr w:type="gramEnd"/>
                          <w:r w:rsidR="000F0ADF" w:rsidRPr="00734197"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 Operati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EEECE1"/>
                              <w:sz w:val="24"/>
                              <w:szCs w:val="24"/>
                              <w:lang w:val="en-GB"/>
                            </w:rPr>
                            <w:t xml:space="preserve">vna uputstva </w:t>
                          </w:r>
                        </w:p>
                        <w:p w:rsidR="000F0ADF" w:rsidRPr="00734197" w:rsidRDefault="000F0ADF" w:rsidP="005E22F4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margin-left:-4.9pt;margin-top:-14.45pt;width:459pt;height:25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" fillcolor="#1f497d" strokecolor="#1f497d">
              <v:textbox>
                <w:txbxContent>
                  <w:p w:rsidR="000F0ADF" w:rsidRPr="00734197" w:rsidRDefault="00502AAB" w:rsidP="00A22477">
                    <w:pPr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 </w:t>
                    </w:r>
                    <w:r w:rsidR="00A22477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>Paket</w:t>
                    </w:r>
                    <w:r w:rsidR="00B2091F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 </w:t>
                    </w:r>
                    <w:r w:rsidR="00CB19E8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za </w:t>
                    </w:r>
                    <w:r w:rsidR="00E07DB1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>PE</w:t>
                    </w:r>
                    <w:r w:rsidR="000F0ADF" w:rsidRPr="00734197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 – ISA </w:t>
                    </w:r>
                    <w:proofErr w:type="gramStart"/>
                    <w:r w:rsidR="000F0ADF" w:rsidRPr="00734197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>ver</w:t>
                    </w:r>
                    <w:r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zija </w:t>
                    </w:r>
                    <w:r w:rsidR="000F0ADF" w:rsidRPr="00734197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 –</w:t>
                    </w:r>
                    <w:proofErr w:type="gramEnd"/>
                    <w:r w:rsidR="000F0ADF" w:rsidRPr="00734197"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 Operati</w:t>
                    </w:r>
                    <w:r>
                      <w:rPr>
                        <w:rFonts w:ascii="Arial" w:hAnsi="Arial" w:cs="Arial"/>
                        <w:b/>
                        <w:bCs/>
                        <w:color w:val="EEECE1"/>
                        <w:sz w:val="24"/>
                        <w:szCs w:val="24"/>
                        <w:lang w:val="en-GB"/>
                      </w:rPr>
                      <w:t xml:space="preserve">vna uputstva </w:t>
                    </w:r>
                  </w:p>
                  <w:p w:rsidR="000F0ADF" w:rsidRPr="00734197" w:rsidRDefault="000F0ADF" w:rsidP="005E22F4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DF" w:rsidRDefault="000F0ADF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66E99"/>
    <w:multiLevelType w:val="singleLevel"/>
    <w:tmpl w:val="5CE6ADA9"/>
    <w:lvl w:ilvl="0">
      <w:numFmt w:val="bullet"/>
      <w:lvlText w:val="·"/>
      <w:lvlJc w:val="left"/>
      <w:pPr>
        <w:tabs>
          <w:tab w:val="num" w:pos="576"/>
        </w:tabs>
        <w:ind w:left="576" w:hanging="288"/>
      </w:pPr>
      <w:rPr>
        <w:rFonts w:ascii="Symbol" w:hAnsi="Symbol" w:cs="Symbol"/>
        <w:i/>
        <w:iCs/>
        <w:snapToGrid/>
        <w:spacing w:val="2"/>
        <w:sz w:val="20"/>
        <w:szCs w:val="20"/>
      </w:rPr>
    </w:lvl>
  </w:abstractNum>
  <w:abstractNum w:abstractNumId="1">
    <w:nsid w:val="0DB45DFD"/>
    <w:multiLevelType w:val="hybridMultilevel"/>
    <w:tmpl w:val="0B5C44B4"/>
    <w:lvl w:ilvl="0" w:tplc="18305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3AF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10E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0A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5E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6C5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C86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AAA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E60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73A4EB2"/>
    <w:multiLevelType w:val="hybridMultilevel"/>
    <w:tmpl w:val="DC4038A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424C"/>
    <w:multiLevelType w:val="hybridMultilevel"/>
    <w:tmpl w:val="41967E7E"/>
    <w:lvl w:ilvl="0" w:tplc="1854A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1C78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FC6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60F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2D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A8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B0F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D42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289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F330639"/>
    <w:multiLevelType w:val="hybridMultilevel"/>
    <w:tmpl w:val="B674FAB8"/>
    <w:lvl w:ilvl="0" w:tplc="1542C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E2D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006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FE7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CA6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B4B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BAD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287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EEA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6A316BC"/>
    <w:multiLevelType w:val="hybridMultilevel"/>
    <w:tmpl w:val="F4226E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135B0"/>
    <w:multiLevelType w:val="hybridMultilevel"/>
    <w:tmpl w:val="90E290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546EEF"/>
    <w:multiLevelType w:val="hybridMultilevel"/>
    <w:tmpl w:val="1B3C4A0E"/>
    <w:lvl w:ilvl="0" w:tplc="8C983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0AD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AEE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F2B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362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BE7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803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BAE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DEB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606715C"/>
    <w:multiLevelType w:val="hybridMultilevel"/>
    <w:tmpl w:val="6FC68B18"/>
    <w:lvl w:ilvl="0" w:tplc="B81A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60C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249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383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1C5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5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D02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18B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00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93D4F76"/>
    <w:multiLevelType w:val="hybridMultilevel"/>
    <w:tmpl w:val="575AA31E"/>
    <w:lvl w:ilvl="0" w:tplc="1E388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78D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C7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488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AAA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9A1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465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6A5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4C4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AC21FF1"/>
    <w:multiLevelType w:val="hybridMultilevel"/>
    <w:tmpl w:val="0BCAB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CA4FE3"/>
    <w:multiLevelType w:val="hybridMultilevel"/>
    <w:tmpl w:val="0E2E5260"/>
    <w:lvl w:ilvl="0" w:tplc="93885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9AE7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5AB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7CD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8AB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1AA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8CD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84C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0C3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AC951CE"/>
    <w:multiLevelType w:val="hybridMultilevel"/>
    <w:tmpl w:val="7E6C8B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·"/>
        <w:lvlJc w:val="left"/>
        <w:pPr>
          <w:tabs>
            <w:tab w:val="num" w:pos="288"/>
          </w:tabs>
          <w:ind w:left="288" w:hanging="288"/>
        </w:pPr>
        <w:rPr>
          <w:rFonts w:ascii="Symbol" w:hAnsi="Symbol" w:cs="Symbol"/>
          <w:snapToGrid/>
          <w:sz w:val="19"/>
          <w:szCs w:val="19"/>
        </w:rPr>
      </w:lvl>
    </w:lvlOverride>
  </w:num>
  <w:num w:numId="2">
    <w:abstractNumId w:val="0"/>
    <w:lvlOverride w:ilvl="0">
      <w:lvl w:ilvl="0">
        <w:numFmt w:val="bullet"/>
        <w:lvlText w:val="·"/>
        <w:lvlJc w:val="left"/>
        <w:pPr>
          <w:tabs>
            <w:tab w:val="num" w:pos="792"/>
          </w:tabs>
          <w:ind w:left="792" w:hanging="216"/>
        </w:pPr>
        <w:rPr>
          <w:rFonts w:ascii="Symbol" w:hAnsi="Symbol"/>
          <w:snapToGrid/>
          <w:spacing w:val="5"/>
          <w:sz w:val="19"/>
        </w:rPr>
      </w:lvl>
    </w:lvlOverride>
  </w:num>
  <w:num w:numId="3">
    <w:abstractNumId w:val="12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11"/>
  </w:num>
  <w:num w:numId="9">
    <w:abstractNumId w:val="9"/>
  </w:num>
  <w:num w:numId="10">
    <w:abstractNumId w:val="4"/>
  </w:num>
  <w:num w:numId="11">
    <w:abstractNumId w:val="7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08"/>
    <w:rsid w:val="000024F7"/>
    <w:rsid w:val="00002F97"/>
    <w:rsid w:val="00003406"/>
    <w:rsid w:val="00005D0E"/>
    <w:rsid w:val="00013B00"/>
    <w:rsid w:val="000150E0"/>
    <w:rsid w:val="00024944"/>
    <w:rsid w:val="000311E6"/>
    <w:rsid w:val="000428D3"/>
    <w:rsid w:val="0004518B"/>
    <w:rsid w:val="00057758"/>
    <w:rsid w:val="00060865"/>
    <w:rsid w:val="00062469"/>
    <w:rsid w:val="0006472A"/>
    <w:rsid w:val="00065E93"/>
    <w:rsid w:val="00071024"/>
    <w:rsid w:val="00075A85"/>
    <w:rsid w:val="000872EB"/>
    <w:rsid w:val="000922C2"/>
    <w:rsid w:val="000B4847"/>
    <w:rsid w:val="000B7E00"/>
    <w:rsid w:val="000C12EE"/>
    <w:rsid w:val="000C2828"/>
    <w:rsid w:val="000D795B"/>
    <w:rsid w:val="000E69E3"/>
    <w:rsid w:val="000F0ADF"/>
    <w:rsid w:val="000F35EB"/>
    <w:rsid w:val="000F5751"/>
    <w:rsid w:val="000F7420"/>
    <w:rsid w:val="001008D1"/>
    <w:rsid w:val="0010158C"/>
    <w:rsid w:val="00103F0E"/>
    <w:rsid w:val="00106A15"/>
    <w:rsid w:val="00116041"/>
    <w:rsid w:val="001301B0"/>
    <w:rsid w:val="00147FF3"/>
    <w:rsid w:val="00160615"/>
    <w:rsid w:val="00167AB0"/>
    <w:rsid w:val="0017409D"/>
    <w:rsid w:val="00175B57"/>
    <w:rsid w:val="00177D6F"/>
    <w:rsid w:val="00181E24"/>
    <w:rsid w:val="0018525F"/>
    <w:rsid w:val="00197E14"/>
    <w:rsid w:val="001A137E"/>
    <w:rsid w:val="001A76E0"/>
    <w:rsid w:val="001B1227"/>
    <w:rsid w:val="001B158F"/>
    <w:rsid w:val="001B2E50"/>
    <w:rsid w:val="001B4F74"/>
    <w:rsid w:val="001C16DB"/>
    <w:rsid w:val="001D62B5"/>
    <w:rsid w:val="001E37CC"/>
    <w:rsid w:val="001E4DBA"/>
    <w:rsid w:val="001E5582"/>
    <w:rsid w:val="00200D60"/>
    <w:rsid w:val="0020465D"/>
    <w:rsid w:val="0020690E"/>
    <w:rsid w:val="00227B77"/>
    <w:rsid w:val="0023555E"/>
    <w:rsid w:val="00235C46"/>
    <w:rsid w:val="00235CE1"/>
    <w:rsid w:val="00243A62"/>
    <w:rsid w:val="00245611"/>
    <w:rsid w:val="00261F0C"/>
    <w:rsid w:val="002639B8"/>
    <w:rsid w:val="00284E45"/>
    <w:rsid w:val="00295C1C"/>
    <w:rsid w:val="002966B7"/>
    <w:rsid w:val="002A0E65"/>
    <w:rsid w:val="002A1883"/>
    <w:rsid w:val="002A2C8C"/>
    <w:rsid w:val="002A3A69"/>
    <w:rsid w:val="002A68CF"/>
    <w:rsid w:val="002B53EC"/>
    <w:rsid w:val="002C2EAC"/>
    <w:rsid w:val="002D0AD5"/>
    <w:rsid w:val="002F0E75"/>
    <w:rsid w:val="002F6D2D"/>
    <w:rsid w:val="002F7A62"/>
    <w:rsid w:val="003149F9"/>
    <w:rsid w:val="00321AB1"/>
    <w:rsid w:val="00324145"/>
    <w:rsid w:val="00331ED3"/>
    <w:rsid w:val="0033245A"/>
    <w:rsid w:val="00337C1A"/>
    <w:rsid w:val="003427F3"/>
    <w:rsid w:val="003467B3"/>
    <w:rsid w:val="003516D1"/>
    <w:rsid w:val="0036028D"/>
    <w:rsid w:val="00362279"/>
    <w:rsid w:val="00362606"/>
    <w:rsid w:val="00363F9F"/>
    <w:rsid w:val="00382693"/>
    <w:rsid w:val="00393EE6"/>
    <w:rsid w:val="003A35D9"/>
    <w:rsid w:val="003A3CD8"/>
    <w:rsid w:val="003A51E7"/>
    <w:rsid w:val="003B5B56"/>
    <w:rsid w:val="003C083A"/>
    <w:rsid w:val="003C3369"/>
    <w:rsid w:val="003C5A21"/>
    <w:rsid w:val="003C644F"/>
    <w:rsid w:val="003D5564"/>
    <w:rsid w:val="003D6CB8"/>
    <w:rsid w:val="003F3D12"/>
    <w:rsid w:val="003F7E87"/>
    <w:rsid w:val="00403271"/>
    <w:rsid w:val="00410665"/>
    <w:rsid w:val="00424236"/>
    <w:rsid w:val="00424964"/>
    <w:rsid w:val="00434641"/>
    <w:rsid w:val="0043640C"/>
    <w:rsid w:val="0044191C"/>
    <w:rsid w:val="0044618C"/>
    <w:rsid w:val="0044635E"/>
    <w:rsid w:val="004549CC"/>
    <w:rsid w:val="00456189"/>
    <w:rsid w:val="004561FB"/>
    <w:rsid w:val="00457156"/>
    <w:rsid w:val="00457BBE"/>
    <w:rsid w:val="00471D32"/>
    <w:rsid w:val="00486908"/>
    <w:rsid w:val="004949FA"/>
    <w:rsid w:val="00494D44"/>
    <w:rsid w:val="004A65D0"/>
    <w:rsid w:val="004B2DAA"/>
    <w:rsid w:val="004C0D23"/>
    <w:rsid w:val="004C7135"/>
    <w:rsid w:val="004D2195"/>
    <w:rsid w:val="004D290E"/>
    <w:rsid w:val="004D7132"/>
    <w:rsid w:val="004F07F9"/>
    <w:rsid w:val="004F4DB0"/>
    <w:rsid w:val="004F68F9"/>
    <w:rsid w:val="00502AAB"/>
    <w:rsid w:val="005069A5"/>
    <w:rsid w:val="00522A46"/>
    <w:rsid w:val="00545585"/>
    <w:rsid w:val="00552FB2"/>
    <w:rsid w:val="005555EE"/>
    <w:rsid w:val="005557E9"/>
    <w:rsid w:val="0056006B"/>
    <w:rsid w:val="00565E10"/>
    <w:rsid w:val="00566EE3"/>
    <w:rsid w:val="0057256F"/>
    <w:rsid w:val="0057292E"/>
    <w:rsid w:val="00572AE5"/>
    <w:rsid w:val="0058331E"/>
    <w:rsid w:val="00592812"/>
    <w:rsid w:val="005A01DE"/>
    <w:rsid w:val="005A34FE"/>
    <w:rsid w:val="005A6E24"/>
    <w:rsid w:val="005B111B"/>
    <w:rsid w:val="005B375A"/>
    <w:rsid w:val="005B3F5F"/>
    <w:rsid w:val="005C363B"/>
    <w:rsid w:val="005E01E2"/>
    <w:rsid w:val="005E22F4"/>
    <w:rsid w:val="005E2708"/>
    <w:rsid w:val="005E3D17"/>
    <w:rsid w:val="005E7A16"/>
    <w:rsid w:val="00611303"/>
    <w:rsid w:val="00613181"/>
    <w:rsid w:val="00626691"/>
    <w:rsid w:val="00631010"/>
    <w:rsid w:val="00631906"/>
    <w:rsid w:val="00631DBB"/>
    <w:rsid w:val="00642B54"/>
    <w:rsid w:val="0064423B"/>
    <w:rsid w:val="00647C7B"/>
    <w:rsid w:val="00647E96"/>
    <w:rsid w:val="00653D87"/>
    <w:rsid w:val="00663B33"/>
    <w:rsid w:val="00683A56"/>
    <w:rsid w:val="00683D3B"/>
    <w:rsid w:val="00685619"/>
    <w:rsid w:val="00691016"/>
    <w:rsid w:val="006910C5"/>
    <w:rsid w:val="00692E3F"/>
    <w:rsid w:val="006A03B6"/>
    <w:rsid w:val="006B6A6E"/>
    <w:rsid w:val="006C2C59"/>
    <w:rsid w:val="006C427A"/>
    <w:rsid w:val="006C4AE9"/>
    <w:rsid w:val="006C6C21"/>
    <w:rsid w:val="006C785C"/>
    <w:rsid w:val="006C7BA9"/>
    <w:rsid w:val="006D453A"/>
    <w:rsid w:val="006D6BD3"/>
    <w:rsid w:val="006E1F10"/>
    <w:rsid w:val="006E6E4B"/>
    <w:rsid w:val="006F19B0"/>
    <w:rsid w:val="006F3FA9"/>
    <w:rsid w:val="006F4FFC"/>
    <w:rsid w:val="0070202C"/>
    <w:rsid w:val="0070239F"/>
    <w:rsid w:val="00715616"/>
    <w:rsid w:val="00727AB1"/>
    <w:rsid w:val="00730F1F"/>
    <w:rsid w:val="00734197"/>
    <w:rsid w:val="00734B7D"/>
    <w:rsid w:val="00741FDB"/>
    <w:rsid w:val="00742C6D"/>
    <w:rsid w:val="00747871"/>
    <w:rsid w:val="00754DA9"/>
    <w:rsid w:val="00764EED"/>
    <w:rsid w:val="007651E6"/>
    <w:rsid w:val="007670B8"/>
    <w:rsid w:val="00773F5B"/>
    <w:rsid w:val="00783089"/>
    <w:rsid w:val="0078459E"/>
    <w:rsid w:val="00784BB6"/>
    <w:rsid w:val="00790B4F"/>
    <w:rsid w:val="00791D4A"/>
    <w:rsid w:val="00792E80"/>
    <w:rsid w:val="007B0A70"/>
    <w:rsid w:val="007B6241"/>
    <w:rsid w:val="007C23A8"/>
    <w:rsid w:val="007C3455"/>
    <w:rsid w:val="007C4713"/>
    <w:rsid w:val="007C4EF2"/>
    <w:rsid w:val="007C7241"/>
    <w:rsid w:val="007D0BC7"/>
    <w:rsid w:val="007E355A"/>
    <w:rsid w:val="007E6C6B"/>
    <w:rsid w:val="007F1003"/>
    <w:rsid w:val="007F3A1B"/>
    <w:rsid w:val="007F6C66"/>
    <w:rsid w:val="008033D0"/>
    <w:rsid w:val="00803CD1"/>
    <w:rsid w:val="00804E19"/>
    <w:rsid w:val="00814B69"/>
    <w:rsid w:val="00817219"/>
    <w:rsid w:val="00824F31"/>
    <w:rsid w:val="00831911"/>
    <w:rsid w:val="00860C23"/>
    <w:rsid w:val="00865FF8"/>
    <w:rsid w:val="00871970"/>
    <w:rsid w:val="00875C57"/>
    <w:rsid w:val="00877BCD"/>
    <w:rsid w:val="008803E1"/>
    <w:rsid w:val="00883C75"/>
    <w:rsid w:val="008939F3"/>
    <w:rsid w:val="008A7948"/>
    <w:rsid w:val="008B200F"/>
    <w:rsid w:val="008B3C70"/>
    <w:rsid w:val="008C5404"/>
    <w:rsid w:val="008C64C3"/>
    <w:rsid w:val="008F5202"/>
    <w:rsid w:val="00906FD4"/>
    <w:rsid w:val="00914DA0"/>
    <w:rsid w:val="00915C98"/>
    <w:rsid w:val="009206FC"/>
    <w:rsid w:val="00923F98"/>
    <w:rsid w:val="009359E1"/>
    <w:rsid w:val="00940A80"/>
    <w:rsid w:val="009512FD"/>
    <w:rsid w:val="00951405"/>
    <w:rsid w:val="00955D58"/>
    <w:rsid w:val="00960E22"/>
    <w:rsid w:val="009709B4"/>
    <w:rsid w:val="00970E38"/>
    <w:rsid w:val="00976CB3"/>
    <w:rsid w:val="009805A7"/>
    <w:rsid w:val="0098222E"/>
    <w:rsid w:val="009868A7"/>
    <w:rsid w:val="00986C04"/>
    <w:rsid w:val="009917E5"/>
    <w:rsid w:val="00994BED"/>
    <w:rsid w:val="009A3313"/>
    <w:rsid w:val="009A4D0E"/>
    <w:rsid w:val="009B4E48"/>
    <w:rsid w:val="009B74B6"/>
    <w:rsid w:val="009E01A5"/>
    <w:rsid w:val="009E47D0"/>
    <w:rsid w:val="009E6DA0"/>
    <w:rsid w:val="009E7416"/>
    <w:rsid w:val="009F4856"/>
    <w:rsid w:val="009F79DF"/>
    <w:rsid w:val="00A03E18"/>
    <w:rsid w:val="00A06424"/>
    <w:rsid w:val="00A11CAA"/>
    <w:rsid w:val="00A14620"/>
    <w:rsid w:val="00A164B0"/>
    <w:rsid w:val="00A22477"/>
    <w:rsid w:val="00A3229D"/>
    <w:rsid w:val="00A33313"/>
    <w:rsid w:val="00A41B0B"/>
    <w:rsid w:val="00A42747"/>
    <w:rsid w:val="00A56221"/>
    <w:rsid w:val="00A564DA"/>
    <w:rsid w:val="00A62322"/>
    <w:rsid w:val="00A63F15"/>
    <w:rsid w:val="00A64827"/>
    <w:rsid w:val="00A65DB6"/>
    <w:rsid w:val="00A75219"/>
    <w:rsid w:val="00A918EF"/>
    <w:rsid w:val="00AA554E"/>
    <w:rsid w:val="00AA7EA2"/>
    <w:rsid w:val="00AB585B"/>
    <w:rsid w:val="00AB7CE6"/>
    <w:rsid w:val="00AB7D59"/>
    <w:rsid w:val="00AC06CF"/>
    <w:rsid w:val="00AE3004"/>
    <w:rsid w:val="00AE623D"/>
    <w:rsid w:val="00AF165C"/>
    <w:rsid w:val="00AF5AAC"/>
    <w:rsid w:val="00B04205"/>
    <w:rsid w:val="00B06EA0"/>
    <w:rsid w:val="00B1347C"/>
    <w:rsid w:val="00B2091F"/>
    <w:rsid w:val="00B27584"/>
    <w:rsid w:val="00B322AE"/>
    <w:rsid w:val="00B3591A"/>
    <w:rsid w:val="00B40B3A"/>
    <w:rsid w:val="00B44061"/>
    <w:rsid w:val="00B44724"/>
    <w:rsid w:val="00B456B6"/>
    <w:rsid w:val="00B65225"/>
    <w:rsid w:val="00B65B25"/>
    <w:rsid w:val="00B72A1B"/>
    <w:rsid w:val="00B818C7"/>
    <w:rsid w:val="00B82CFA"/>
    <w:rsid w:val="00B86875"/>
    <w:rsid w:val="00B9604D"/>
    <w:rsid w:val="00BA6F05"/>
    <w:rsid w:val="00BB1035"/>
    <w:rsid w:val="00BC266A"/>
    <w:rsid w:val="00BC728F"/>
    <w:rsid w:val="00BD0999"/>
    <w:rsid w:val="00BD3484"/>
    <w:rsid w:val="00BE1F0F"/>
    <w:rsid w:val="00BE2951"/>
    <w:rsid w:val="00BF614A"/>
    <w:rsid w:val="00C0154F"/>
    <w:rsid w:val="00C05039"/>
    <w:rsid w:val="00C22C67"/>
    <w:rsid w:val="00C25049"/>
    <w:rsid w:val="00C26D19"/>
    <w:rsid w:val="00C345C6"/>
    <w:rsid w:val="00C34BAF"/>
    <w:rsid w:val="00C36130"/>
    <w:rsid w:val="00C64427"/>
    <w:rsid w:val="00C67216"/>
    <w:rsid w:val="00C702EA"/>
    <w:rsid w:val="00C721C2"/>
    <w:rsid w:val="00C741AD"/>
    <w:rsid w:val="00C941AD"/>
    <w:rsid w:val="00CA3CE0"/>
    <w:rsid w:val="00CA46F8"/>
    <w:rsid w:val="00CB19E8"/>
    <w:rsid w:val="00CC0C6C"/>
    <w:rsid w:val="00CC2452"/>
    <w:rsid w:val="00CD122C"/>
    <w:rsid w:val="00CD52B9"/>
    <w:rsid w:val="00CD71F5"/>
    <w:rsid w:val="00CE213A"/>
    <w:rsid w:val="00CE36B2"/>
    <w:rsid w:val="00CE405D"/>
    <w:rsid w:val="00CE5CEE"/>
    <w:rsid w:val="00CF1E92"/>
    <w:rsid w:val="00CF4152"/>
    <w:rsid w:val="00CF76C4"/>
    <w:rsid w:val="00D02406"/>
    <w:rsid w:val="00D02DDD"/>
    <w:rsid w:val="00D123E2"/>
    <w:rsid w:val="00D12A15"/>
    <w:rsid w:val="00D24CEC"/>
    <w:rsid w:val="00D258A5"/>
    <w:rsid w:val="00D278E1"/>
    <w:rsid w:val="00D36D1B"/>
    <w:rsid w:val="00D465DC"/>
    <w:rsid w:val="00D47379"/>
    <w:rsid w:val="00D57C74"/>
    <w:rsid w:val="00D778CD"/>
    <w:rsid w:val="00D869EB"/>
    <w:rsid w:val="00D9738B"/>
    <w:rsid w:val="00DA60E0"/>
    <w:rsid w:val="00DA743C"/>
    <w:rsid w:val="00DB31F7"/>
    <w:rsid w:val="00DC0DAB"/>
    <w:rsid w:val="00DC7341"/>
    <w:rsid w:val="00DD4423"/>
    <w:rsid w:val="00DE0A6D"/>
    <w:rsid w:val="00DE19A6"/>
    <w:rsid w:val="00DE6C96"/>
    <w:rsid w:val="00DF1636"/>
    <w:rsid w:val="00DF4B5C"/>
    <w:rsid w:val="00E04321"/>
    <w:rsid w:val="00E0433E"/>
    <w:rsid w:val="00E07DB1"/>
    <w:rsid w:val="00E1131E"/>
    <w:rsid w:val="00E1484B"/>
    <w:rsid w:val="00E24699"/>
    <w:rsid w:val="00E31C20"/>
    <w:rsid w:val="00E33F59"/>
    <w:rsid w:val="00E449D5"/>
    <w:rsid w:val="00E50E14"/>
    <w:rsid w:val="00E535FC"/>
    <w:rsid w:val="00E56245"/>
    <w:rsid w:val="00E56515"/>
    <w:rsid w:val="00E6762D"/>
    <w:rsid w:val="00E67CED"/>
    <w:rsid w:val="00E7332B"/>
    <w:rsid w:val="00E7654E"/>
    <w:rsid w:val="00E779B2"/>
    <w:rsid w:val="00E86E0A"/>
    <w:rsid w:val="00E9120B"/>
    <w:rsid w:val="00EA0A0C"/>
    <w:rsid w:val="00EB07A3"/>
    <w:rsid w:val="00EB44A5"/>
    <w:rsid w:val="00EC1E7F"/>
    <w:rsid w:val="00EE2433"/>
    <w:rsid w:val="00EE664F"/>
    <w:rsid w:val="00EF15E4"/>
    <w:rsid w:val="00F23772"/>
    <w:rsid w:val="00F23E90"/>
    <w:rsid w:val="00F3352B"/>
    <w:rsid w:val="00F34B40"/>
    <w:rsid w:val="00F4027A"/>
    <w:rsid w:val="00F42E0E"/>
    <w:rsid w:val="00F53B36"/>
    <w:rsid w:val="00FB57E1"/>
    <w:rsid w:val="00FB739F"/>
    <w:rsid w:val="00FC205C"/>
    <w:rsid w:val="00FC3836"/>
    <w:rsid w:val="00FC79A0"/>
    <w:rsid w:val="00FD0744"/>
    <w:rsid w:val="00FD6502"/>
    <w:rsid w:val="00FD7AD9"/>
    <w:rsid w:val="00FE1A1C"/>
    <w:rsid w:val="00FF1566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408038B6-2817-4B07-A470-69E97238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636"/>
    <w:pPr>
      <w:keepNext/>
      <w:spacing w:before="240" w:after="60"/>
      <w:outlineLvl w:val="0"/>
    </w:pPr>
    <w:rPr>
      <w:rFonts w:ascii="Arial" w:eastAsia="Times New Roman" w:hAnsi="Arial"/>
      <w:b/>
      <w:bCs/>
      <w:color w:val="80808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163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FD4"/>
    <w:pPr>
      <w:spacing w:after="0" w:line="240" w:lineRule="auto"/>
    </w:pPr>
    <w:rPr>
      <w:rFonts w:ascii="Tahoma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906FD4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906FD4"/>
    <w:pPr>
      <w:tabs>
        <w:tab w:val="center" w:pos="4536"/>
        <w:tab w:val="right" w:pos="9072"/>
      </w:tabs>
    </w:pPr>
    <w:rPr>
      <w:lang w:val="en-GB"/>
    </w:rPr>
  </w:style>
  <w:style w:type="character" w:customStyle="1" w:styleId="HeaderChar">
    <w:name w:val="Header Char"/>
    <w:link w:val="Header"/>
    <w:uiPriority w:val="99"/>
    <w:rsid w:val="00906FD4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06FD4"/>
    <w:pPr>
      <w:tabs>
        <w:tab w:val="center" w:pos="4536"/>
        <w:tab w:val="right" w:pos="9072"/>
      </w:tabs>
    </w:pPr>
    <w:rPr>
      <w:lang w:val="en-GB"/>
    </w:rPr>
  </w:style>
  <w:style w:type="character" w:customStyle="1" w:styleId="FooterChar">
    <w:name w:val="Footer Char"/>
    <w:link w:val="Footer"/>
    <w:uiPriority w:val="99"/>
    <w:rsid w:val="00906FD4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906FD4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F1636"/>
    <w:rPr>
      <w:rFonts w:ascii="Arial" w:eastAsia="Times New Roman" w:hAnsi="Arial"/>
      <w:b/>
      <w:bCs/>
      <w:color w:val="808080"/>
      <w:kern w:val="32"/>
      <w:sz w:val="40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747871"/>
    <w:rPr>
      <w:rFonts w:ascii="Arial" w:hAnsi="Arial"/>
      <w:b/>
    </w:rPr>
  </w:style>
  <w:style w:type="character" w:customStyle="1" w:styleId="Heading2Char">
    <w:name w:val="Heading 2 Char"/>
    <w:link w:val="Heading2"/>
    <w:uiPriority w:val="9"/>
    <w:rsid w:val="00DF1636"/>
    <w:rPr>
      <w:rFonts w:ascii="Arial" w:eastAsia="Times New Roman" w:hAnsi="Arial"/>
      <w:b/>
      <w:bCs/>
      <w:i/>
      <w:iCs/>
      <w:sz w:val="28"/>
      <w:szCs w:val="28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8803E1"/>
    <w:pPr>
      <w:ind w:left="220"/>
    </w:pPr>
  </w:style>
  <w:style w:type="paragraph" w:styleId="ListParagraph">
    <w:name w:val="List Paragraph"/>
    <w:basedOn w:val="Normal"/>
    <w:uiPriority w:val="34"/>
    <w:qFormat/>
    <w:rsid w:val="00DA60E0"/>
    <w:pPr>
      <w:ind w:left="720"/>
    </w:pPr>
  </w:style>
  <w:style w:type="paragraph" w:styleId="NoSpacing">
    <w:name w:val="No Spacing"/>
    <w:link w:val="NoSpacingChar"/>
    <w:uiPriority w:val="1"/>
    <w:qFormat/>
    <w:rsid w:val="0078459E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78459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900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282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48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89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86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30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33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2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680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094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2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68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5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03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36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694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7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2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26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xxxx@yyy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PowerPoint_Presentation1.ppt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xxxx@yy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FD5CF-5D76-44DA-8A60-78E45049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2506</Words>
  <Characters>14287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Operating instructions</vt:lpstr>
      <vt:lpstr>Operating instructions</vt:lpstr>
    </vt:vector>
  </TitlesOfParts>
  <Company/>
  <LinksUpToDate>false</LinksUpToDate>
  <CharactersWithSpaces>16760</CharactersWithSpaces>
  <SharedDoc>false</SharedDoc>
  <HLinks>
    <vt:vector size="66" baseType="variant"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_Toc391055285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_Toc391055284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_Toc391055283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_Toc391055282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_Toc391055281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_Toc391055280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_Toc391055279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_Toc391055278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_Toc391055277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_Toc391055276</vt:lpwstr>
      </vt:variant>
      <vt:variant>
        <vt:i4>1703977</vt:i4>
      </vt:variant>
      <vt:variant>
        <vt:i4>0</vt:i4>
      </vt:variant>
      <vt:variant>
        <vt:i4>0</vt:i4>
      </vt:variant>
      <vt:variant>
        <vt:i4>5</vt:i4>
      </vt:variant>
      <vt:variant>
        <vt:lpwstr>mailto:xxxx@yyy.com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Operating instructions</dc:title>
  <dc:creator>CNCC</dc:creator>
  <dc:description>Pack SMEs</dc:description>
  <cp:lastModifiedBy>Ranka Macanovic</cp:lastModifiedBy>
  <cp:revision>21</cp:revision>
  <cp:lastPrinted>2014-09-30T14:03:00Z</cp:lastPrinted>
  <dcterms:created xsi:type="dcterms:W3CDTF">2017-01-30T07:41:00Z</dcterms:created>
  <dcterms:modified xsi:type="dcterms:W3CDTF">2019-11-22T14:07:00Z</dcterms:modified>
</cp:coreProperties>
</file>